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lang w:eastAsia="zh-CN"/>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lang w:eastAsia="zh-CN"/>
        </w:rPr>
        <w:t>：衡阳市残疾人联合会（</w:t>
      </w:r>
      <w:r>
        <w:rPr>
          <w:rFonts w:hint="eastAsia" w:ascii="Times New Roman" w:hAnsi="Times New Roman"/>
          <w:sz w:val="36"/>
          <w:szCs w:val="36"/>
          <w:lang w:val="en-US" w:eastAsia="zh-CN"/>
        </w:rPr>
        <w:t>盖章</w:t>
      </w:r>
      <w:r>
        <w:rPr>
          <w:rFonts w:hint="eastAsia" w:ascii="Times New Roman" w:hAnsi="Times New Roman"/>
          <w:sz w:val="36"/>
          <w:szCs w:val="36"/>
          <w:lang w:eastAsia="zh-CN"/>
        </w:rPr>
        <w:t>）</w:t>
      </w:r>
    </w:p>
    <w:p>
      <w:pPr>
        <w:ind w:firstLine="1080" w:firstLineChars="300"/>
        <w:jc w:val="both"/>
        <w:rPr>
          <w:rFonts w:ascii="Times New Roman" w:hAnsi="Times New Roman" w:eastAsia="黑体"/>
          <w:sz w:val="36"/>
          <w:szCs w:val="36"/>
        </w:rPr>
      </w:pPr>
      <w:r>
        <w:rPr>
          <w:rFonts w:hint="eastAsia" w:ascii="Times New Roman" w:hAnsi="Times New Roman"/>
          <w:sz w:val="36"/>
          <w:szCs w:val="36"/>
          <w:lang w:val="en-US" w:eastAsia="zh-CN"/>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 xml:space="preserve"> 月  </w:t>
      </w: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楷体_GB2312"/>
          <w:sz w:val="32"/>
          <w:szCs w:val="32"/>
        </w:rPr>
      </w:pPr>
      <w:r>
        <w:rPr>
          <w:rFonts w:ascii="Times New Roman" w:hAnsi="Times New Roman" w:eastAsia="方正小标宋简体"/>
          <w:sz w:val="44"/>
          <w:szCs w:val="44"/>
        </w:rPr>
        <w:t>部门整体支出绩效自评报告</w:t>
      </w:r>
    </w:p>
    <w:p>
      <w:pPr>
        <w:rPr>
          <w:rFonts w:ascii="Times New Roman" w:hAnsi="Times New Roman" w:eastAsia="方正小标宋_GBK"/>
          <w:sz w:val="32"/>
          <w:szCs w:val="32"/>
        </w:rPr>
      </w:pPr>
    </w:p>
    <w:p>
      <w:pPr>
        <w:pStyle w:val="5"/>
        <w:widowControl/>
        <w:numPr>
          <w:ilvl w:val="0"/>
          <w:numId w:val="1"/>
        </w:numPr>
        <w:ind w:firstLine="640"/>
        <w:rPr>
          <w:rFonts w:eastAsia="黑体"/>
          <w:sz w:val="32"/>
          <w:szCs w:val="32"/>
        </w:rPr>
      </w:pPr>
      <w:r>
        <w:rPr>
          <w:rFonts w:eastAsia="黑体"/>
          <w:sz w:val="32"/>
          <w:szCs w:val="32"/>
        </w:rPr>
        <w:t>部门、单位基本情况</w:t>
      </w:r>
    </w:p>
    <w:p>
      <w:pPr>
        <w:pStyle w:val="6"/>
        <w:widowControl/>
        <w:spacing w:line="480" w:lineRule="exact"/>
        <w:ind w:firstLine="640"/>
        <w:rPr>
          <w:rFonts w:ascii="华文仿宋" w:hAnsi="华文仿宋" w:eastAsia="华文仿宋" w:cs="Arial"/>
          <w:kern w:val="0"/>
          <w:sz w:val="32"/>
          <w:szCs w:val="32"/>
        </w:rPr>
      </w:pPr>
      <w:r>
        <w:rPr>
          <w:rFonts w:hint="eastAsia" w:ascii="华文仿宋" w:hAnsi="华文仿宋" w:eastAsia="华文仿宋" w:cs="Arial"/>
          <w:kern w:val="0"/>
          <w:sz w:val="32"/>
          <w:szCs w:val="32"/>
        </w:rPr>
        <w:t>衡阳市残疾人联合会是湖南省残疾人联合会的地方组织，是残疾人自身代表组织、社会福利团体和事业管理机构融为一体的联合性团体。我会基本职能及主要工作如下：</w:t>
      </w:r>
      <w:r>
        <w:rPr>
          <w:rFonts w:hint="eastAsia" w:ascii="华文仿宋" w:hAnsi="华文仿宋" w:eastAsia="华文仿宋" w:cs="Arial"/>
          <w:kern w:val="0"/>
          <w:sz w:val="32"/>
          <w:szCs w:val="32"/>
        </w:rPr>
        <w:br w:type="textWrapping"/>
      </w:r>
      <w:r>
        <w:rPr>
          <w:rFonts w:hint="eastAsia" w:ascii="华文仿宋" w:hAnsi="华文仿宋" w:eastAsia="华文仿宋" w:cs="Arial"/>
          <w:kern w:val="0"/>
          <w:sz w:val="32"/>
          <w:szCs w:val="32"/>
        </w:rPr>
        <w:t xml:space="preserve">   （一）听取残疾人意见，反映残疾人需求，维护残疾人权益，为残疾人服务。</w:t>
      </w:r>
      <w:r>
        <w:rPr>
          <w:rFonts w:hint="eastAsia" w:ascii="华文仿宋" w:hAnsi="华文仿宋" w:eastAsia="华文仿宋" w:cs="Arial"/>
          <w:kern w:val="0"/>
          <w:sz w:val="32"/>
          <w:szCs w:val="32"/>
        </w:rPr>
        <w:br w:type="textWrapping"/>
      </w:r>
      <w:r>
        <w:rPr>
          <w:rFonts w:hint="eastAsia" w:ascii="华文仿宋" w:hAnsi="华文仿宋" w:eastAsia="华文仿宋" w:cs="Arial"/>
          <w:kern w:val="0"/>
          <w:sz w:val="32"/>
          <w:szCs w:val="32"/>
        </w:rPr>
        <w:t xml:space="preserve">   （二）团结、教育残疾人，遵守法律，履行应尽义务，发扬乐观进取精神，自尊、自信、自强、自立，为社会主义建设贡献力量。</w:t>
      </w:r>
      <w:r>
        <w:rPr>
          <w:rFonts w:hint="eastAsia" w:ascii="华文仿宋" w:hAnsi="华文仿宋" w:eastAsia="华文仿宋" w:cs="Arial"/>
          <w:kern w:val="0"/>
          <w:sz w:val="32"/>
          <w:szCs w:val="32"/>
        </w:rPr>
        <w:br w:type="textWrapping"/>
      </w:r>
      <w:r>
        <w:rPr>
          <w:rFonts w:hint="eastAsia" w:ascii="华文仿宋" w:hAnsi="华文仿宋" w:eastAsia="华文仿宋" w:cs="Arial"/>
          <w:kern w:val="0"/>
          <w:sz w:val="32"/>
          <w:szCs w:val="32"/>
        </w:rPr>
        <w:t xml:space="preserve">   （三）弘扬人道主义，宣传残疾人事业，沟通政府、社会与残疾人之间的联系，动员社会理解、尊重、关心、帮助残疾人。</w:t>
      </w:r>
      <w:r>
        <w:rPr>
          <w:rFonts w:hint="eastAsia" w:ascii="华文仿宋" w:hAnsi="华文仿宋" w:eastAsia="华文仿宋" w:cs="Arial"/>
          <w:kern w:val="0"/>
          <w:sz w:val="32"/>
          <w:szCs w:val="32"/>
        </w:rPr>
        <w:br w:type="textWrapping"/>
      </w:r>
      <w:r>
        <w:rPr>
          <w:rFonts w:hint="eastAsia" w:ascii="华文仿宋" w:hAnsi="华文仿宋" w:eastAsia="华文仿宋" w:cs="Arial"/>
          <w:kern w:val="0"/>
          <w:sz w:val="32"/>
          <w:szCs w:val="32"/>
        </w:rPr>
        <w:t xml:space="preserve">   （四）开展残疾人康复、教育、劳动就业、文化、体育、科研、辅助器具供应、福利、社会服务、无障碍设施和残疾预防工作，创造良好的环境和条件，扶助残疾人平等参与社会生活。</w:t>
      </w:r>
      <w:r>
        <w:rPr>
          <w:rFonts w:hint="eastAsia" w:ascii="华文仿宋" w:hAnsi="华文仿宋" w:eastAsia="华文仿宋" w:cs="Arial"/>
          <w:kern w:val="0"/>
          <w:sz w:val="32"/>
          <w:szCs w:val="32"/>
        </w:rPr>
        <w:br w:type="textWrapping"/>
      </w:r>
      <w:r>
        <w:rPr>
          <w:rFonts w:hint="eastAsia" w:ascii="华文仿宋" w:hAnsi="华文仿宋" w:eastAsia="华文仿宋" w:cs="Arial"/>
          <w:kern w:val="0"/>
          <w:sz w:val="32"/>
          <w:szCs w:val="32"/>
        </w:rPr>
        <w:t xml:space="preserve">   （五）协助政府研究、制订和实施残疾人事业的规划和计划，对有关业务领域进行指导和管理。</w:t>
      </w:r>
      <w:r>
        <w:rPr>
          <w:rFonts w:hint="eastAsia" w:ascii="华文仿宋" w:hAnsi="华文仿宋" w:eastAsia="华文仿宋" w:cs="Arial"/>
          <w:kern w:val="0"/>
          <w:sz w:val="32"/>
          <w:szCs w:val="32"/>
        </w:rPr>
        <w:br w:type="textWrapping"/>
      </w:r>
      <w:r>
        <w:rPr>
          <w:rFonts w:hint="eastAsia" w:ascii="华文仿宋" w:hAnsi="华文仿宋" w:eastAsia="华文仿宋" w:cs="Arial"/>
          <w:kern w:val="0"/>
          <w:sz w:val="32"/>
          <w:szCs w:val="32"/>
        </w:rPr>
        <w:t xml:space="preserve">   （六）承担市政府残疾人工作委员会的日常工作，做好综合、组织、协调和服务工作。指导和管理各类残疾人社团组织。</w:t>
      </w:r>
      <w:r>
        <w:rPr>
          <w:rFonts w:hint="eastAsia" w:ascii="华文仿宋" w:hAnsi="华文仿宋" w:eastAsia="华文仿宋" w:cs="Arial"/>
          <w:kern w:val="0"/>
          <w:sz w:val="32"/>
          <w:szCs w:val="32"/>
        </w:rPr>
        <w:br w:type="textWrapping"/>
      </w:r>
      <w:r>
        <w:rPr>
          <w:rFonts w:hint="eastAsia" w:ascii="华文仿宋" w:hAnsi="华文仿宋" w:eastAsia="华文仿宋" w:cs="Arial"/>
          <w:kern w:val="0"/>
          <w:sz w:val="32"/>
          <w:szCs w:val="32"/>
        </w:rPr>
        <w:t xml:space="preserve">   （七）开展残疾人事业的国际交流与合作。</w:t>
      </w:r>
      <w:r>
        <w:rPr>
          <w:rFonts w:hint="eastAsia" w:ascii="华文仿宋" w:hAnsi="华文仿宋" w:eastAsia="华文仿宋" w:cs="Arial"/>
          <w:kern w:val="0"/>
          <w:sz w:val="32"/>
          <w:szCs w:val="32"/>
        </w:rPr>
        <w:br w:type="textWrapping"/>
      </w:r>
      <w:r>
        <w:rPr>
          <w:rFonts w:hint="eastAsia" w:ascii="华文仿宋" w:hAnsi="华文仿宋" w:eastAsia="华文仿宋" w:cs="Arial"/>
          <w:kern w:val="0"/>
          <w:sz w:val="32"/>
          <w:szCs w:val="32"/>
        </w:rPr>
        <w:t xml:space="preserve">   （八）承办市委、市人民政府交办的其它事项。</w:t>
      </w:r>
    </w:p>
    <w:p>
      <w:pPr>
        <w:pStyle w:val="6"/>
        <w:widowControl/>
        <w:spacing w:line="480" w:lineRule="exact"/>
        <w:ind w:firstLine="640"/>
        <w:rPr>
          <w:rFonts w:eastAsia="黑体"/>
          <w:sz w:val="32"/>
          <w:szCs w:val="32"/>
        </w:rPr>
      </w:pPr>
      <w:r>
        <w:rPr>
          <w:rFonts w:hint="eastAsia" w:ascii="华文仿宋" w:hAnsi="华文仿宋" w:eastAsia="华文仿宋" w:cs="宋体"/>
          <w:kern w:val="0"/>
          <w:sz w:val="32"/>
          <w:szCs w:val="32"/>
        </w:rPr>
        <w:t>全会202</w:t>
      </w:r>
      <w:r>
        <w:rPr>
          <w:rFonts w:hint="eastAsia" w:ascii="华文仿宋" w:hAnsi="华文仿宋" w:eastAsia="华文仿宋" w:cs="宋体"/>
          <w:kern w:val="0"/>
          <w:sz w:val="32"/>
          <w:szCs w:val="32"/>
          <w:lang w:val="en-US" w:eastAsia="zh-CN"/>
        </w:rPr>
        <w:t>1</w:t>
      </w:r>
      <w:r>
        <w:rPr>
          <w:rFonts w:hint="eastAsia" w:ascii="华文仿宋" w:hAnsi="华文仿宋" w:eastAsia="华文仿宋" w:cs="宋体"/>
          <w:kern w:val="0"/>
          <w:sz w:val="32"/>
          <w:szCs w:val="32"/>
        </w:rPr>
        <w:t>年</w:t>
      </w:r>
      <w:r>
        <w:rPr>
          <w:rFonts w:hint="eastAsia" w:ascii="华文仿宋" w:hAnsi="华文仿宋" w:eastAsia="华文仿宋" w:cs="宋体"/>
          <w:kern w:val="0"/>
          <w:sz w:val="32"/>
          <w:szCs w:val="32"/>
          <w:lang w:eastAsia="zh-CN"/>
        </w:rPr>
        <w:t>末</w:t>
      </w:r>
      <w:r>
        <w:rPr>
          <w:rFonts w:hint="eastAsia" w:ascii="华文仿宋" w:hAnsi="华文仿宋" w:eastAsia="华文仿宋" w:cs="宋体"/>
          <w:kern w:val="0"/>
          <w:sz w:val="32"/>
          <w:szCs w:val="32"/>
        </w:rPr>
        <w:t>在编干部职工数</w:t>
      </w:r>
      <w:r>
        <w:rPr>
          <w:rFonts w:hint="eastAsia" w:ascii="华文仿宋" w:hAnsi="华文仿宋" w:eastAsia="华文仿宋" w:cs="宋体"/>
          <w:kern w:val="0"/>
          <w:sz w:val="32"/>
          <w:szCs w:val="32"/>
          <w:lang w:val="en-US" w:eastAsia="zh-CN"/>
        </w:rPr>
        <w:t>33</w:t>
      </w:r>
      <w:r>
        <w:rPr>
          <w:rFonts w:hint="eastAsia" w:ascii="华文仿宋" w:hAnsi="华文仿宋" w:eastAsia="华文仿宋" w:cs="宋体"/>
          <w:kern w:val="0"/>
          <w:sz w:val="32"/>
          <w:szCs w:val="32"/>
        </w:rPr>
        <w:t>人，其中正处级干部1人，副处级干部3人，科级干部1</w:t>
      </w:r>
      <w:r>
        <w:rPr>
          <w:rFonts w:hint="eastAsia" w:ascii="华文仿宋" w:hAnsi="华文仿宋" w:eastAsia="华文仿宋" w:cs="宋体"/>
          <w:kern w:val="0"/>
          <w:sz w:val="32"/>
          <w:szCs w:val="32"/>
          <w:lang w:val="en-US" w:eastAsia="zh-CN"/>
        </w:rPr>
        <w:t>4</w:t>
      </w:r>
      <w:r>
        <w:rPr>
          <w:rFonts w:hint="eastAsia" w:ascii="华文仿宋" w:hAnsi="华文仿宋" w:eastAsia="华文仿宋" w:cs="宋体"/>
          <w:kern w:val="0"/>
          <w:sz w:val="32"/>
          <w:szCs w:val="32"/>
        </w:rPr>
        <w:t>人，一般干部职工</w:t>
      </w:r>
      <w:r>
        <w:rPr>
          <w:rFonts w:hint="eastAsia" w:ascii="华文仿宋" w:hAnsi="华文仿宋" w:eastAsia="华文仿宋" w:cs="宋体"/>
          <w:kern w:val="0"/>
          <w:sz w:val="32"/>
          <w:szCs w:val="32"/>
          <w:lang w:val="en-US" w:eastAsia="zh-CN"/>
        </w:rPr>
        <w:t>15</w:t>
      </w:r>
      <w:r>
        <w:rPr>
          <w:rFonts w:hint="eastAsia" w:ascii="华文仿宋" w:hAnsi="华文仿宋" w:eastAsia="华文仿宋" w:cs="宋体"/>
          <w:kern w:val="0"/>
          <w:sz w:val="32"/>
          <w:szCs w:val="32"/>
        </w:rPr>
        <w:t>人。我会202</w:t>
      </w:r>
      <w:r>
        <w:rPr>
          <w:rFonts w:hint="eastAsia" w:ascii="华文仿宋" w:hAnsi="华文仿宋" w:eastAsia="华文仿宋" w:cs="宋体"/>
          <w:kern w:val="0"/>
          <w:sz w:val="32"/>
          <w:szCs w:val="32"/>
          <w:lang w:val="en-US" w:eastAsia="zh-CN"/>
        </w:rPr>
        <w:t>1</w:t>
      </w:r>
      <w:r>
        <w:rPr>
          <w:rFonts w:hint="eastAsia" w:ascii="华文仿宋" w:hAnsi="华文仿宋" w:eastAsia="华文仿宋" w:cs="宋体"/>
          <w:kern w:val="0"/>
          <w:sz w:val="32"/>
          <w:szCs w:val="32"/>
        </w:rPr>
        <w:t>年领导班子3人（党组书记、理事长</w:t>
      </w:r>
      <w:r>
        <w:rPr>
          <w:rFonts w:ascii="华文仿宋" w:hAnsi="华文仿宋" w:eastAsia="华文仿宋" w:cs="宋体"/>
          <w:kern w:val="0"/>
          <w:sz w:val="32"/>
          <w:szCs w:val="32"/>
        </w:rPr>
        <w:t>1</w:t>
      </w:r>
      <w:r>
        <w:rPr>
          <w:rFonts w:hint="eastAsia" w:ascii="华文仿宋" w:hAnsi="华文仿宋" w:eastAsia="华文仿宋" w:cs="宋体"/>
          <w:kern w:val="0"/>
          <w:sz w:val="32"/>
          <w:szCs w:val="32"/>
        </w:rPr>
        <w:t>人，副理事长2人），内设机构有办公室、康复科、教育就业科、维权科、财务科，下设二级机构（正科级）有市残疾人劳动就业管理中心、市残疾人康复服务中心、残疾人福利基金会办公室。</w:t>
      </w:r>
    </w:p>
    <w:p>
      <w:pPr>
        <w:pStyle w:val="5"/>
        <w:widowControl/>
        <w:numPr>
          <w:ilvl w:val="0"/>
          <w:numId w:val="1"/>
        </w:numPr>
        <w:ind w:left="0" w:leftChars="0" w:firstLine="640" w:firstLineChars="200"/>
        <w:rPr>
          <w:rFonts w:eastAsia="黑体"/>
          <w:sz w:val="32"/>
          <w:szCs w:val="32"/>
        </w:rPr>
      </w:pPr>
      <w:r>
        <w:rPr>
          <w:rFonts w:eastAsia="黑体"/>
          <w:sz w:val="32"/>
          <w:szCs w:val="32"/>
        </w:rPr>
        <w:t>一般公共预算支出情况</w:t>
      </w:r>
    </w:p>
    <w:p>
      <w:pPr>
        <w:spacing w:line="480" w:lineRule="exact"/>
        <w:ind w:firstLine="640" w:firstLineChars="200"/>
        <w:rPr>
          <w:rFonts w:eastAsia="黑体"/>
          <w:sz w:val="32"/>
          <w:szCs w:val="32"/>
        </w:rPr>
      </w:pPr>
      <w:r>
        <w:rPr>
          <w:rFonts w:hint="eastAsia" w:ascii="华文仿宋" w:hAnsi="华文仿宋" w:eastAsia="华文仿宋" w:cs="宋体"/>
          <w:kern w:val="0"/>
          <w:sz w:val="32"/>
          <w:szCs w:val="32"/>
        </w:rPr>
        <w:t>我会202</w:t>
      </w:r>
      <w:r>
        <w:rPr>
          <w:rFonts w:hint="eastAsia" w:ascii="华文仿宋" w:hAnsi="华文仿宋" w:eastAsia="华文仿宋" w:cs="宋体"/>
          <w:kern w:val="0"/>
          <w:sz w:val="32"/>
          <w:szCs w:val="32"/>
          <w:lang w:val="en-US" w:eastAsia="zh-CN"/>
        </w:rPr>
        <w:t>1</w:t>
      </w:r>
      <w:r>
        <w:rPr>
          <w:rFonts w:hint="eastAsia" w:ascii="华文仿宋" w:hAnsi="华文仿宋" w:eastAsia="华文仿宋" w:cs="宋体"/>
          <w:kern w:val="0"/>
          <w:sz w:val="32"/>
          <w:szCs w:val="32"/>
        </w:rPr>
        <w:t>年年初一般公共预算财政拨款结转结余</w:t>
      </w:r>
      <w:r>
        <w:rPr>
          <w:rFonts w:hint="eastAsia" w:ascii="华文仿宋" w:hAnsi="华文仿宋" w:eastAsia="华文仿宋" w:cs="宋体"/>
          <w:kern w:val="0"/>
          <w:sz w:val="32"/>
          <w:szCs w:val="32"/>
          <w:lang w:val="en-US" w:eastAsia="zh-CN"/>
        </w:rPr>
        <w:t>185.53</w:t>
      </w:r>
      <w:r>
        <w:rPr>
          <w:rFonts w:hint="eastAsia" w:ascii="华文仿宋" w:hAnsi="华文仿宋" w:eastAsia="华文仿宋" w:cs="宋体"/>
          <w:kern w:val="0"/>
          <w:sz w:val="32"/>
          <w:szCs w:val="32"/>
        </w:rPr>
        <w:t>万元（项目支出结转结余），当年实际完成收入</w:t>
      </w:r>
      <w:r>
        <w:rPr>
          <w:rFonts w:hint="eastAsia" w:ascii="华文仿宋" w:hAnsi="华文仿宋" w:eastAsia="华文仿宋" w:cs="宋体"/>
          <w:kern w:val="0"/>
          <w:sz w:val="32"/>
          <w:szCs w:val="32"/>
          <w:lang w:val="en-US" w:eastAsia="zh-CN"/>
        </w:rPr>
        <w:t>3475.01</w:t>
      </w:r>
      <w:r>
        <w:rPr>
          <w:rFonts w:hint="eastAsia" w:ascii="华文仿宋" w:hAnsi="华文仿宋" w:eastAsia="华文仿宋" w:cs="宋体"/>
          <w:kern w:val="0"/>
          <w:sz w:val="32"/>
          <w:szCs w:val="32"/>
        </w:rPr>
        <w:t>万元，实际发生支出</w:t>
      </w:r>
      <w:r>
        <w:rPr>
          <w:rFonts w:hint="eastAsia" w:ascii="华文仿宋" w:hAnsi="华文仿宋" w:eastAsia="华文仿宋" w:cs="宋体"/>
          <w:kern w:val="0"/>
          <w:sz w:val="32"/>
          <w:szCs w:val="32"/>
          <w:lang w:val="en-US" w:eastAsia="zh-CN"/>
        </w:rPr>
        <w:t>3660.54</w:t>
      </w:r>
      <w:r>
        <w:rPr>
          <w:rFonts w:hint="eastAsia" w:ascii="华文仿宋" w:hAnsi="华文仿宋" w:eastAsia="华文仿宋" w:cs="宋体"/>
          <w:kern w:val="0"/>
          <w:sz w:val="32"/>
          <w:szCs w:val="32"/>
        </w:rPr>
        <w:t>万元（基本支出</w:t>
      </w:r>
      <w:r>
        <w:rPr>
          <w:rFonts w:hint="eastAsia" w:ascii="华文仿宋" w:hAnsi="华文仿宋" w:eastAsia="华文仿宋" w:cs="宋体"/>
          <w:kern w:val="0"/>
          <w:sz w:val="32"/>
          <w:szCs w:val="32"/>
          <w:lang w:val="en-US" w:eastAsia="zh-CN"/>
        </w:rPr>
        <w:t>663.14</w:t>
      </w:r>
      <w:r>
        <w:rPr>
          <w:rFonts w:hint="eastAsia" w:ascii="华文仿宋" w:hAnsi="华文仿宋" w:eastAsia="华文仿宋" w:cs="宋体"/>
          <w:kern w:val="0"/>
          <w:sz w:val="32"/>
          <w:szCs w:val="32"/>
        </w:rPr>
        <w:t>万元，项目支出</w:t>
      </w:r>
      <w:r>
        <w:rPr>
          <w:rFonts w:hint="eastAsia" w:ascii="华文仿宋" w:hAnsi="华文仿宋" w:eastAsia="华文仿宋" w:cs="宋体"/>
          <w:kern w:val="0"/>
          <w:sz w:val="32"/>
          <w:szCs w:val="32"/>
          <w:lang w:val="en-US" w:eastAsia="zh-CN"/>
        </w:rPr>
        <w:t>2997.4</w:t>
      </w:r>
      <w:r>
        <w:rPr>
          <w:rFonts w:hint="eastAsia" w:ascii="华文仿宋" w:hAnsi="华文仿宋" w:eastAsia="华文仿宋" w:cs="宋体"/>
          <w:kern w:val="0"/>
          <w:sz w:val="32"/>
          <w:szCs w:val="32"/>
        </w:rPr>
        <w:t>万元），年末累计结余</w:t>
      </w:r>
      <w:r>
        <w:rPr>
          <w:rFonts w:hint="eastAsia" w:ascii="华文仿宋" w:hAnsi="华文仿宋" w:eastAsia="华文仿宋" w:cs="宋体"/>
          <w:kern w:val="0"/>
          <w:sz w:val="32"/>
          <w:szCs w:val="32"/>
          <w:lang w:val="en-US" w:eastAsia="zh-CN"/>
        </w:rPr>
        <w:t>0</w:t>
      </w:r>
      <w:r>
        <w:rPr>
          <w:rFonts w:hint="eastAsia" w:ascii="华文仿宋" w:hAnsi="华文仿宋" w:eastAsia="华文仿宋" w:cs="宋体"/>
          <w:kern w:val="0"/>
          <w:sz w:val="32"/>
          <w:szCs w:val="32"/>
        </w:rPr>
        <w:t>万元。</w:t>
      </w:r>
    </w:p>
    <w:p>
      <w:pPr>
        <w:pStyle w:val="5"/>
        <w:widowControl/>
        <w:numPr>
          <w:ilvl w:val="0"/>
          <w:numId w:val="2"/>
        </w:numPr>
        <w:ind w:firstLine="643"/>
        <w:rPr>
          <w:rFonts w:eastAsia="楷体"/>
          <w:b/>
          <w:sz w:val="32"/>
          <w:szCs w:val="32"/>
        </w:rPr>
      </w:pPr>
      <w:r>
        <w:rPr>
          <w:rFonts w:eastAsia="楷体"/>
          <w:b/>
          <w:sz w:val="32"/>
          <w:szCs w:val="32"/>
        </w:rPr>
        <w:t>基本支出情况</w:t>
      </w:r>
    </w:p>
    <w:p>
      <w:pPr>
        <w:spacing w:line="480" w:lineRule="exact"/>
        <w:ind w:firstLine="640" w:firstLineChars="200"/>
        <w:rPr>
          <w:rFonts w:ascii="华文仿宋" w:hAnsi="华文仿宋" w:eastAsia="华文仿宋" w:cs="宋体"/>
          <w:kern w:val="0"/>
          <w:sz w:val="32"/>
          <w:szCs w:val="32"/>
        </w:rPr>
      </w:pPr>
      <w:r>
        <w:rPr>
          <w:rFonts w:hint="eastAsia" w:ascii="华文仿宋" w:hAnsi="华文仿宋" w:eastAsia="华文仿宋" w:cs="宋体"/>
          <w:kern w:val="0"/>
          <w:sz w:val="32"/>
          <w:szCs w:val="32"/>
        </w:rPr>
        <w:t>我会202</w:t>
      </w:r>
      <w:r>
        <w:rPr>
          <w:rFonts w:hint="eastAsia" w:ascii="华文仿宋" w:hAnsi="华文仿宋" w:eastAsia="华文仿宋" w:cs="宋体"/>
          <w:kern w:val="0"/>
          <w:sz w:val="32"/>
          <w:szCs w:val="32"/>
          <w:lang w:val="en-US" w:eastAsia="zh-CN"/>
        </w:rPr>
        <w:t>1</w:t>
      </w:r>
      <w:r>
        <w:rPr>
          <w:rFonts w:hint="eastAsia" w:ascii="华文仿宋" w:hAnsi="华文仿宋" w:eastAsia="华文仿宋" w:cs="宋体"/>
          <w:kern w:val="0"/>
          <w:sz w:val="32"/>
          <w:szCs w:val="32"/>
        </w:rPr>
        <w:t>年基本支出年初预算数为</w:t>
      </w:r>
      <w:r>
        <w:rPr>
          <w:rFonts w:hint="eastAsia" w:ascii="华文仿宋" w:hAnsi="华文仿宋" w:eastAsia="华文仿宋" w:cs="宋体"/>
          <w:kern w:val="0"/>
          <w:sz w:val="32"/>
          <w:szCs w:val="32"/>
          <w:lang w:val="en-US" w:eastAsia="zh-CN"/>
        </w:rPr>
        <w:t>433.2</w:t>
      </w:r>
      <w:r>
        <w:rPr>
          <w:rFonts w:hint="eastAsia" w:ascii="华文仿宋" w:hAnsi="华文仿宋" w:eastAsia="华文仿宋" w:cs="宋体"/>
          <w:kern w:val="0"/>
          <w:sz w:val="32"/>
          <w:szCs w:val="32"/>
        </w:rPr>
        <w:t>万元，决算数为</w:t>
      </w:r>
      <w:r>
        <w:rPr>
          <w:rFonts w:hint="eastAsia" w:ascii="华文仿宋" w:hAnsi="华文仿宋" w:eastAsia="华文仿宋" w:cs="宋体"/>
          <w:kern w:val="0"/>
          <w:sz w:val="32"/>
          <w:szCs w:val="32"/>
          <w:lang w:val="en-US" w:eastAsia="zh-CN"/>
        </w:rPr>
        <w:t>663.14</w:t>
      </w:r>
      <w:r>
        <w:rPr>
          <w:rFonts w:hint="eastAsia" w:ascii="华文仿宋" w:hAnsi="华文仿宋" w:eastAsia="华文仿宋" w:cs="宋体"/>
          <w:kern w:val="0"/>
          <w:sz w:val="32"/>
          <w:szCs w:val="32"/>
        </w:rPr>
        <w:t>万元，其中：人员经费</w:t>
      </w:r>
      <w:r>
        <w:rPr>
          <w:rFonts w:hint="eastAsia" w:ascii="华文仿宋" w:hAnsi="华文仿宋" w:eastAsia="华文仿宋" w:cs="宋体"/>
          <w:kern w:val="0"/>
          <w:sz w:val="32"/>
          <w:szCs w:val="32"/>
          <w:lang w:val="en-US" w:eastAsia="zh-CN"/>
        </w:rPr>
        <w:t>590.78</w:t>
      </w:r>
      <w:r>
        <w:rPr>
          <w:rFonts w:hint="eastAsia" w:ascii="华文仿宋" w:hAnsi="华文仿宋" w:eastAsia="华文仿宋" w:cs="宋体"/>
          <w:kern w:val="0"/>
          <w:sz w:val="32"/>
          <w:szCs w:val="32"/>
        </w:rPr>
        <w:t>万元、公用经费</w:t>
      </w:r>
      <w:r>
        <w:rPr>
          <w:rFonts w:hint="eastAsia" w:ascii="华文仿宋" w:hAnsi="华文仿宋" w:eastAsia="华文仿宋" w:cs="宋体"/>
          <w:kern w:val="0"/>
          <w:sz w:val="32"/>
          <w:szCs w:val="32"/>
          <w:lang w:val="en-US" w:eastAsia="zh-CN"/>
        </w:rPr>
        <w:t>72.36</w:t>
      </w:r>
      <w:r>
        <w:rPr>
          <w:rFonts w:hint="eastAsia" w:ascii="华文仿宋" w:hAnsi="华文仿宋" w:eastAsia="华文仿宋" w:cs="宋体"/>
          <w:kern w:val="0"/>
          <w:sz w:val="32"/>
          <w:szCs w:val="32"/>
        </w:rPr>
        <w:t>万元；</w:t>
      </w:r>
    </w:p>
    <w:p>
      <w:pPr>
        <w:spacing w:line="480" w:lineRule="exact"/>
        <w:ind w:firstLine="640" w:firstLineChars="200"/>
        <w:rPr>
          <w:rFonts w:eastAsia="楷体"/>
          <w:b/>
          <w:sz w:val="32"/>
          <w:szCs w:val="32"/>
        </w:rPr>
      </w:pPr>
      <w:r>
        <w:rPr>
          <w:rFonts w:hint="eastAsia" w:ascii="华文仿宋" w:hAnsi="华文仿宋" w:eastAsia="华文仿宋" w:cs="宋体"/>
          <w:kern w:val="0"/>
          <w:sz w:val="32"/>
          <w:szCs w:val="32"/>
        </w:rPr>
        <w:t>“三公”经费支出</w:t>
      </w:r>
      <w:r>
        <w:rPr>
          <w:rFonts w:hint="eastAsia" w:ascii="华文仿宋" w:hAnsi="华文仿宋" w:eastAsia="华文仿宋" w:cs="宋体"/>
          <w:kern w:val="0"/>
          <w:sz w:val="32"/>
          <w:szCs w:val="32"/>
          <w:lang w:val="en-US" w:eastAsia="zh-CN"/>
        </w:rPr>
        <w:t>8.98</w:t>
      </w:r>
      <w:r>
        <w:rPr>
          <w:rFonts w:hint="eastAsia" w:ascii="华文仿宋" w:hAnsi="华文仿宋" w:eastAsia="华文仿宋" w:cs="宋体"/>
          <w:kern w:val="0"/>
          <w:sz w:val="32"/>
          <w:szCs w:val="32"/>
        </w:rPr>
        <w:t>元，较上年9.5万元</w:t>
      </w:r>
      <w:r>
        <w:rPr>
          <w:rFonts w:hint="eastAsia" w:ascii="华文仿宋" w:hAnsi="华文仿宋" w:eastAsia="华文仿宋" w:cs="宋体"/>
          <w:kern w:val="0"/>
          <w:sz w:val="32"/>
          <w:szCs w:val="32"/>
          <w:lang w:eastAsia="zh-CN"/>
        </w:rPr>
        <w:t>下降</w:t>
      </w:r>
      <w:r>
        <w:rPr>
          <w:rFonts w:hint="eastAsia" w:ascii="华文仿宋" w:hAnsi="华文仿宋" w:eastAsia="华文仿宋" w:cs="宋体"/>
          <w:kern w:val="0"/>
          <w:sz w:val="32"/>
          <w:szCs w:val="32"/>
          <w:lang w:val="en-US" w:eastAsia="zh-CN"/>
        </w:rPr>
        <w:t>15.55</w:t>
      </w:r>
      <w:r>
        <w:rPr>
          <w:rFonts w:hint="eastAsia" w:ascii="华文仿宋" w:hAnsi="华文仿宋" w:eastAsia="华文仿宋" w:cs="宋体"/>
          <w:kern w:val="0"/>
          <w:sz w:val="32"/>
          <w:szCs w:val="32"/>
        </w:rPr>
        <w:t>%。其中：公务用车运行维护费</w:t>
      </w:r>
      <w:r>
        <w:rPr>
          <w:rFonts w:hint="eastAsia" w:ascii="华文仿宋" w:hAnsi="华文仿宋" w:eastAsia="华文仿宋" w:cs="宋体"/>
          <w:kern w:val="0"/>
          <w:sz w:val="32"/>
          <w:szCs w:val="32"/>
          <w:lang w:val="en-US" w:eastAsia="zh-CN"/>
        </w:rPr>
        <w:t>4.99</w:t>
      </w:r>
      <w:r>
        <w:rPr>
          <w:rFonts w:hint="eastAsia" w:ascii="华文仿宋" w:hAnsi="华文仿宋" w:eastAsia="华文仿宋" w:cs="宋体"/>
          <w:kern w:val="0"/>
          <w:sz w:val="32"/>
          <w:szCs w:val="32"/>
        </w:rPr>
        <w:t>万元，公务接待费</w:t>
      </w:r>
      <w:r>
        <w:rPr>
          <w:rFonts w:hint="eastAsia" w:ascii="华文仿宋" w:hAnsi="华文仿宋" w:eastAsia="华文仿宋" w:cs="宋体"/>
          <w:kern w:val="0"/>
          <w:sz w:val="32"/>
          <w:szCs w:val="32"/>
          <w:lang w:val="en-US" w:eastAsia="zh-CN"/>
        </w:rPr>
        <w:t>3.99</w:t>
      </w:r>
      <w:r>
        <w:rPr>
          <w:rFonts w:hint="eastAsia" w:ascii="华文仿宋" w:hAnsi="华文仿宋" w:eastAsia="华文仿宋" w:cs="宋体"/>
          <w:kern w:val="0"/>
          <w:sz w:val="32"/>
          <w:szCs w:val="32"/>
        </w:rPr>
        <w:t>万元，因公出国经费0元。</w:t>
      </w:r>
    </w:p>
    <w:p>
      <w:pPr>
        <w:pStyle w:val="5"/>
        <w:widowControl/>
        <w:ind w:firstLine="643"/>
        <w:rPr>
          <w:rFonts w:eastAsia="楷体"/>
          <w:b/>
          <w:sz w:val="32"/>
          <w:szCs w:val="32"/>
        </w:rPr>
      </w:pPr>
      <w:r>
        <w:rPr>
          <w:rFonts w:eastAsia="楷体"/>
          <w:b/>
          <w:sz w:val="32"/>
          <w:szCs w:val="32"/>
        </w:rPr>
        <w:t>（二）项目支出情况</w:t>
      </w:r>
    </w:p>
    <w:p>
      <w:pPr>
        <w:spacing w:line="480" w:lineRule="exact"/>
        <w:ind w:firstLine="640" w:firstLineChars="200"/>
        <w:rPr>
          <w:rFonts w:hint="eastAsia" w:ascii="华文仿宋" w:hAnsi="华文仿宋" w:eastAsia="华文仿宋" w:cs="宋体"/>
          <w:kern w:val="0"/>
          <w:sz w:val="32"/>
          <w:szCs w:val="32"/>
        </w:rPr>
      </w:pPr>
      <w:r>
        <w:rPr>
          <w:rFonts w:hint="eastAsia" w:ascii="华文仿宋" w:hAnsi="华文仿宋" w:eastAsia="华文仿宋" w:cs="宋体"/>
          <w:kern w:val="0"/>
          <w:sz w:val="32"/>
          <w:szCs w:val="32"/>
        </w:rPr>
        <w:t>我会202</w:t>
      </w:r>
      <w:r>
        <w:rPr>
          <w:rFonts w:hint="eastAsia" w:ascii="华文仿宋" w:hAnsi="华文仿宋" w:eastAsia="华文仿宋" w:cs="宋体"/>
          <w:kern w:val="0"/>
          <w:sz w:val="32"/>
          <w:szCs w:val="32"/>
          <w:lang w:val="en-US" w:eastAsia="zh-CN"/>
        </w:rPr>
        <w:t>1</w:t>
      </w:r>
      <w:r>
        <w:rPr>
          <w:rFonts w:hint="eastAsia" w:ascii="华文仿宋" w:hAnsi="华文仿宋" w:eastAsia="华文仿宋" w:cs="宋体"/>
          <w:kern w:val="0"/>
          <w:sz w:val="32"/>
          <w:szCs w:val="32"/>
        </w:rPr>
        <w:t>年项目支出年初预算数为</w:t>
      </w:r>
      <w:r>
        <w:rPr>
          <w:rFonts w:hint="eastAsia" w:ascii="华文仿宋" w:hAnsi="华文仿宋" w:eastAsia="华文仿宋" w:cs="宋体"/>
          <w:kern w:val="0"/>
          <w:sz w:val="32"/>
          <w:szCs w:val="32"/>
          <w:lang w:val="en-US" w:eastAsia="zh-CN"/>
        </w:rPr>
        <w:t>68.4</w:t>
      </w:r>
      <w:r>
        <w:rPr>
          <w:rFonts w:hint="eastAsia" w:ascii="华文仿宋" w:hAnsi="华文仿宋" w:eastAsia="华文仿宋" w:cs="宋体"/>
          <w:kern w:val="0"/>
          <w:sz w:val="32"/>
          <w:szCs w:val="32"/>
        </w:rPr>
        <w:t>万元，决算数为</w:t>
      </w:r>
      <w:r>
        <w:rPr>
          <w:rFonts w:hint="eastAsia" w:ascii="华文仿宋" w:hAnsi="华文仿宋" w:eastAsia="华文仿宋" w:cs="宋体"/>
          <w:kern w:val="0"/>
          <w:sz w:val="32"/>
          <w:szCs w:val="32"/>
          <w:lang w:val="en-US" w:eastAsia="zh-CN"/>
        </w:rPr>
        <w:t>2997.4</w:t>
      </w:r>
      <w:r>
        <w:rPr>
          <w:rFonts w:hint="eastAsia" w:ascii="华文仿宋" w:hAnsi="华文仿宋" w:eastAsia="华文仿宋" w:cs="宋体"/>
          <w:kern w:val="0"/>
          <w:sz w:val="32"/>
          <w:szCs w:val="32"/>
        </w:rPr>
        <w:t>万元，分三个方面：一是20</w:t>
      </w:r>
      <w:r>
        <w:rPr>
          <w:rFonts w:hint="eastAsia" w:ascii="华文仿宋" w:hAnsi="华文仿宋" w:eastAsia="华文仿宋" w:cs="宋体"/>
          <w:kern w:val="0"/>
          <w:sz w:val="32"/>
          <w:szCs w:val="32"/>
          <w:lang w:val="en-US" w:eastAsia="zh-CN"/>
        </w:rPr>
        <w:t>20</w:t>
      </w:r>
      <w:r>
        <w:rPr>
          <w:rFonts w:hint="eastAsia" w:ascii="华文仿宋" w:hAnsi="华文仿宋" w:eastAsia="华文仿宋" w:cs="宋体"/>
          <w:kern w:val="0"/>
          <w:sz w:val="32"/>
          <w:szCs w:val="32"/>
        </w:rPr>
        <w:t>年度残疾人就业保障金结转资金，二是市本级专项资金年初预算安排项目支出情况，三是当年残疾人就业保障金预算安排。</w:t>
      </w:r>
    </w:p>
    <w:p>
      <w:pPr>
        <w:pStyle w:val="5"/>
        <w:widowControl/>
        <w:rPr>
          <w:rFonts w:eastAsia="黑体"/>
          <w:sz w:val="32"/>
          <w:szCs w:val="32"/>
        </w:rPr>
      </w:pPr>
      <w:r>
        <w:rPr>
          <w:rFonts w:eastAsia="黑体"/>
          <w:sz w:val="32"/>
          <w:szCs w:val="32"/>
        </w:rPr>
        <w:t>三、政府性基金预算支出情况</w:t>
      </w:r>
    </w:p>
    <w:p>
      <w:pPr>
        <w:pStyle w:val="5"/>
        <w:widowControl/>
        <w:spacing w:line="480" w:lineRule="exact"/>
        <w:ind w:firstLine="640"/>
        <w:rPr>
          <w:rFonts w:eastAsia="黑体"/>
          <w:sz w:val="32"/>
          <w:szCs w:val="32"/>
        </w:rPr>
      </w:pPr>
      <w:r>
        <w:rPr>
          <w:rFonts w:hint="eastAsia" w:ascii="华文仿宋" w:hAnsi="华文仿宋" w:eastAsia="华文仿宋" w:cs="宋体"/>
          <w:kern w:val="0"/>
          <w:sz w:val="32"/>
          <w:szCs w:val="32"/>
        </w:rPr>
        <w:t>我会202</w:t>
      </w:r>
      <w:r>
        <w:rPr>
          <w:rFonts w:hint="eastAsia" w:ascii="华文仿宋" w:hAnsi="华文仿宋" w:eastAsia="华文仿宋" w:cs="宋体"/>
          <w:kern w:val="0"/>
          <w:sz w:val="32"/>
          <w:szCs w:val="32"/>
          <w:lang w:val="en-US" w:eastAsia="zh-CN"/>
        </w:rPr>
        <w:t>1</w:t>
      </w:r>
      <w:r>
        <w:rPr>
          <w:rFonts w:hint="eastAsia" w:ascii="华文仿宋" w:hAnsi="华文仿宋" w:eastAsia="华文仿宋" w:cs="宋体"/>
          <w:kern w:val="0"/>
          <w:sz w:val="32"/>
          <w:szCs w:val="32"/>
        </w:rPr>
        <w:t>年度政府性基金支出年初预算为0万元，支出决算数为</w:t>
      </w:r>
      <w:r>
        <w:rPr>
          <w:rFonts w:hint="eastAsia" w:ascii="华文仿宋" w:hAnsi="华文仿宋" w:eastAsia="华文仿宋" w:cs="宋体"/>
          <w:kern w:val="0"/>
          <w:sz w:val="32"/>
          <w:szCs w:val="32"/>
          <w:lang w:val="en-US" w:eastAsia="zh-CN"/>
        </w:rPr>
        <w:t>13</w:t>
      </w:r>
      <w:r>
        <w:rPr>
          <w:rFonts w:hint="eastAsia" w:ascii="华文仿宋" w:hAnsi="华文仿宋" w:eastAsia="华文仿宋" w:cs="宋体"/>
          <w:kern w:val="0"/>
          <w:sz w:val="32"/>
          <w:szCs w:val="32"/>
        </w:rPr>
        <w:t>万元，为用于残疾人事业的彩票公益金支出。</w:t>
      </w:r>
    </w:p>
    <w:p>
      <w:pPr>
        <w:widowControl/>
        <w:ind w:firstLine="640" w:firstLineChars="200"/>
        <w:rPr>
          <w:rFonts w:ascii="Times New Roman" w:hAnsi="Times New Roman" w:eastAsia="黑体"/>
          <w:sz w:val="32"/>
          <w:szCs w:val="32"/>
          <w:highlight w:val="none"/>
        </w:rPr>
      </w:pPr>
      <w:r>
        <w:rPr>
          <w:rFonts w:eastAsia="黑体"/>
          <w:sz w:val="32"/>
          <w:szCs w:val="32"/>
          <w:highlight w:val="none"/>
        </w:rPr>
        <w:t>四、</w:t>
      </w:r>
      <w:r>
        <w:rPr>
          <w:rFonts w:ascii="Times New Roman" w:hAnsi="Times New Roman" w:eastAsia="黑体"/>
          <w:sz w:val="32"/>
          <w:szCs w:val="32"/>
          <w:highlight w:val="none"/>
        </w:rPr>
        <w:t>部门整体支出绩效情况</w:t>
      </w:r>
    </w:p>
    <w:p>
      <w:pPr>
        <w:spacing w:line="480" w:lineRule="exact"/>
        <w:ind w:firstLine="640" w:firstLineChars="200"/>
        <w:rPr>
          <w:rFonts w:hint="eastAsia" w:ascii="华文仿宋" w:hAnsi="华文仿宋" w:eastAsia="华文仿宋" w:cs="宋体"/>
          <w:kern w:val="0"/>
          <w:sz w:val="32"/>
          <w:szCs w:val="32"/>
        </w:rPr>
      </w:pPr>
      <w:r>
        <w:rPr>
          <w:rFonts w:hint="eastAsia" w:ascii="华文仿宋" w:hAnsi="华文仿宋" w:eastAsia="华文仿宋" w:cs="宋体"/>
          <w:kern w:val="0"/>
          <w:sz w:val="32"/>
          <w:szCs w:val="32"/>
        </w:rPr>
        <w:t>（一）以扎实开展党史学习教育为抓手，全面落实党建主体责任。</w:t>
      </w:r>
      <w:r>
        <w:rPr>
          <w:rFonts w:hint="eastAsia" w:ascii="华文仿宋" w:hAnsi="华文仿宋" w:eastAsia="华文仿宋" w:cs="宋体"/>
          <w:kern w:val="0"/>
          <w:sz w:val="32"/>
          <w:szCs w:val="32"/>
          <w:lang w:val="en"/>
        </w:rPr>
        <w:t>一是</w:t>
      </w:r>
      <w:r>
        <w:rPr>
          <w:rFonts w:hint="eastAsia" w:ascii="华文仿宋" w:hAnsi="华文仿宋" w:eastAsia="华文仿宋" w:cs="宋体"/>
          <w:kern w:val="0"/>
          <w:sz w:val="32"/>
          <w:szCs w:val="32"/>
        </w:rPr>
        <w:t>全面加强党的建设。会党组成立了衡阳市残联党史学习教育领导小组，以党史学习教育为抓手，利用“学习强国”等学习平台，深入学习贯彻习近平新时代中国特色社主义思想、党的十九大精神及各级关于意识形态的指示精神。年内，党组理论学习中心组开展13次集中学习；机关支部开展4次专题党课教育、12次主题党日活动、4次党群活动，组织观看红色影片4次，进行了机关支部2020年度党建和意识形态工作述职评议，并把</w:t>
      </w:r>
      <w:r>
        <w:rPr>
          <w:rFonts w:hint="eastAsia" w:ascii="华文仿宋" w:hAnsi="华文仿宋" w:eastAsia="华文仿宋" w:cs="宋体"/>
          <w:kern w:val="0"/>
          <w:sz w:val="32"/>
          <w:szCs w:val="32"/>
          <w:lang w:val="en"/>
        </w:rPr>
        <w:t>履职履责</w:t>
      </w:r>
      <w:r>
        <w:rPr>
          <w:rFonts w:hint="eastAsia" w:ascii="华文仿宋" w:hAnsi="华文仿宋" w:eastAsia="华文仿宋" w:cs="宋体"/>
          <w:kern w:val="0"/>
          <w:sz w:val="32"/>
          <w:szCs w:val="32"/>
        </w:rPr>
        <w:t>情况作为主要述职内容；组织在职党员“学习强国”平台学习，每日人均积分达35分以上。二是认真</w:t>
      </w:r>
      <w:r>
        <w:rPr>
          <w:rFonts w:hint="eastAsia" w:ascii="华文仿宋" w:hAnsi="华文仿宋" w:eastAsia="华文仿宋" w:cs="宋体"/>
          <w:kern w:val="0"/>
          <w:sz w:val="32"/>
          <w:szCs w:val="32"/>
          <w:lang w:val="en"/>
        </w:rPr>
        <w:t>抓好</w:t>
      </w:r>
      <w:r>
        <w:rPr>
          <w:rFonts w:hint="eastAsia" w:ascii="华文仿宋" w:hAnsi="华文仿宋" w:eastAsia="华文仿宋" w:cs="宋体"/>
          <w:kern w:val="0"/>
          <w:sz w:val="32"/>
          <w:szCs w:val="32"/>
        </w:rPr>
        <w:t>反腐倡廉工作。制定下发《中共衡阳市残联党组2021年党风廉政建设和反腐败工作要点》、完善《衡阳市残联请销假规定》《财务内控制度》和《公务</w:t>
      </w:r>
      <w:r>
        <w:rPr>
          <w:rFonts w:hint="eastAsia" w:ascii="华文仿宋" w:hAnsi="华文仿宋" w:eastAsia="华文仿宋" w:cs="宋体"/>
          <w:kern w:val="0"/>
          <w:sz w:val="32"/>
          <w:szCs w:val="32"/>
          <w:lang w:val="en"/>
        </w:rPr>
        <w:t>接待</w:t>
      </w:r>
      <w:r>
        <w:rPr>
          <w:rFonts w:hint="eastAsia" w:ascii="华文仿宋" w:hAnsi="华文仿宋" w:eastAsia="华文仿宋" w:cs="宋体"/>
          <w:kern w:val="0"/>
          <w:sz w:val="32"/>
          <w:szCs w:val="32"/>
        </w:rPr>
        <w:t>报销制度》并严格落实。健全廉政风险防控长效机制，在市纪委监委驻市民政局的有力指导下，认真开展廉政风险排查和防范化解工作。全面开展惠残资金“一卡通”发放大督查大整顿，确保有限的资金发放精准到位。深入开展节前党风廉政教育，结合元旦、春节、端午、中秋、国庆等重大节日，组织学习纪委通报。加强机关作风纪律建设，及时下发《关于严格规范机关办公秩序的通知》，先后7次检查通报单位上下班秩序情况，对存在的问题及时整改。三是扎实开展“为残疾群众办实事”活动。积极为残疾朋友送辅助器具2500余件、为残疾人康养机构砍租金61万余元、慰问10家残疾人康养机构、举办残疾人就业招聘会为残疾人提供近400个就业岗位，会领导还亲自到帮扶村组织召开屋场恳谈会为残疾群众解决实际问题。9月上旬，市残联与残疾人扶贫基地联手积极为残疾人直播带货搭建平台，组织参加湖南省“助残兴农”残疾人主播直播带货实战赛，蒸湘腾跃工艺厂法人代表肖跃莲获主播带货比赛第一名，衡阳市残联、蒸湘腾跃工艺厂、衡阳富强果业专业合作社获优秀组织奖。10月份，市残联构建跨区域帮扶新模式，助力邵阳残疾人就业扶贫基地在衡阳打开新市场。四是大力开展文明创建活动。会党组把文明创建工作纳入重要议事日程，成立了创建全国文明城市领导小组，定期召开会议安排部署开展创建工作，积极组织和参与文明创建的各项活动。以“学雷锋日”、“全国爱耳日”“阅读日”“母亲节”“全国助残日”等重要节日为契机，组织有特色、有规模、有影响的志愿服务活动，形成社会参与的良好氛围。市残联巩固创卫工作多次受到市巩卫办通报表扬，市残联被市创建国家卫生城市领导小组表彰为创建国家卫生城市工作先进单位、2名干部被评为先进个人。4名残疾人被评为全省自强模范，3个组织被评为全省助残先进集体，3名个人被评为全省助残先进个人。</w:t>
      </w:r>
    </w:p>
    <w:p>
      <w:pPr>
        <w:spacing w:line="480" w:lineRule="exact"/>
        <w:ind w:firstLine="640" w:firstLineChars="200"/>
        <w:rPr>
          <w:rFonts w:hint="eastAsia" w:ascii="华文仿宋" w:hAnsi="华文仿宋" w:eastAsia="华文仿宋" w:cs="宋体"/>
          <w:kern w:val="0"/>
          <w:sz w:val="32"/>
          <w:szCs w:val="32"/>
        </w:rPr>
      </w:pPr>
      <w:r>
        <w:rPr>
          <w:rFonts w:hint="eastAsia" w:ascii="华文仿宋" w:hAnsi="华文仿宋" w:eastAsia="华文仿宋" w:cs="宋体"/>
          <w:kern w:val="0"/>
          <w:sz w:val="32"/>
          <w:szCs w:val="32"/>
        </w:rPr>
        <w:t>（二）以落实省政府民生实事项目为重点，着力提高残疾群众满意率。今年，市残联承担省重点民生实事项目主要两项：0-6岁残疾儿童康复救助1250名和困难残疾人家庭无障碍改造1250户。在工作中，我们一是用心用情，协同发力。成立了重点民生实事工作领导小组，制定下发方案，明确责任、分解任务，确定考核评分办法。市残联和各县市区分别举行了民生实事项目启动仪式。市残联先后组织各县市区残联“一把手”、分管领导多次召开专题现场会议，就民生实事项目的动员、部署和推进做详细安排。市残联主要领导、分管领导坚持每周调度项目实施进度，详细了解基层存在困难和建议，及时为落实民生实事工作过程中的症结问诊把脉解惑，压实基层责任。各县市区残联积极组织、细心谋划、广泛宣传，大力动员基层残联专干和争取社会各界参与，在全市范围内形成了组织健全、制度完善、上下联动、快速有效的工作服务网络，为民生实事项目落到实处打下了坚实基础。二是落细落实，精准施策。坚持落户到人，有的放矢，围绕满意率，增强实效性。5月中旬，市残联专门组织召开了民生实事项目推进会，就“困难残疾人家庭无障碍改造项目”前期流程、资料台账、部门协调配合等问题进行专门的研讨明确；就“残疾儿童康复救助项目”人员中途异动、经费结算、数据录入等容易出现差错和问题的环节提出了改进措施，对民生实事工作作出阶段性总结，针对前期发现的问题提出改进措施，对下步工作提出了具体要求。并在耒阳实地指导“困难残疾人家庭无障碍改造项目”工作，召集了各县分管领导、股长及经办人员围绕“一户一方案”的操作在对象户家中现场</w:t>
      </w:r>
      <w:r>
        <w:rPr>
          <w:rFonts w:hint="eastAsia" w:ascii="华文仿宋" w:hAnsi="华文仿宋" w:eastAsia="华文仿宋" w:cs="宋体"/>
          <w:kern w:val="0"/>
          <w:sz w:val="32"/>
          <w:szCs w:val="32"/>
          <w:lang w:val="en"/>
        </w:rPr>
        <w:t>培训</w:t>
      </w:r>
      <w:r>
        <w:rPr>
          <w:rFonts w:hint="eastAsia" w:ascii="华文仿宋" w:hAnsi="华文仿宋" w:eastAsia="华文仿宋" w:cs="宋体"/>
          <w:kern w:val="0"/>
          <w:sz w:val="32"/>
          <w:szCs w:val="32"/>
        </w:rPr>
        <w:t>，从而确保了民生实事的规范实施、精准实施。三是问质问效，严格监督。市残联结合党史学习教育“为民办实事”活动的开展，多次对各县市区两个民生实事项目的推进进行实地检查督导，并每月向市政府报告两个项目进展情况，市委市政府督查室多次实地督查，给</w:t>
      </w:r>
      <w:r>
        <w:rPr>
          <w:rFonts w:hint="eastAsia" w:ascii="华文仿宋" w:hAnsi="华文仿宋" w:eastAsia="华文仿宋" w:cs="宋体"/>
          <w:kern w:val="0"/>
          <w:sz w:val="32"/>
          <w:szCs w:val="32"/>
          <w:lang w:val="en"/>
        </w:rPr>
        <w:t>予</w:t>
      </w:r>
      <w:r>
        <w:rPr>
          <w:rFonts w:hint="eastAsia" w:ascii="华文仿宋" w:hAnsi="华文仿宋" w:eastAsia="华文仿宋" w:cs="宋体"/>
          <w:kern w:val="0"/>
          <w:sz w:val="32"/>
          <w:szCs w:val="32"/>
        </w:rPr>
        <w:t xml:space="preserve">充分肯定。年底，我们还聘请第三方机构对两个项目进行评估，结果满意。截止目前，残疾儿童康复救助项目完成16807人.月，完成率168.07%，满意度100%；困难残疾人家庭无障碍改造项目完成1258户，完成率101%，满意度100%。 </w:t>
      </w:r>
    </w:p>
    <w:p>
      <w:pPr>
        <w:spacing w:line="480" w:lineRule="exact"/>
        <w:ind w:firstLine="640" w:firstLineChars="200"/>
        <w:rPr>
          <w:rFonts w:hint="eastAsia" w:ascii="华文仿宋" w:hAnsi="华文仿宋" w:eastAsia="华文仿宋" w:cs="宋体"/>
          <w:kern w:val="0"/>
          <w:sz w:val="32"/>
          <w:szCs w:val="32"/>
        </w:rPr>
      </w:pPr>
      <w:r>
        <w:rPr>
          <w:rFonts w:hint="eastAsia" w:ascii="华文仿宋" w:hAnsi="华文仿宋" w:eastAsia="华文仿宋" w:cs="宋体"/>
          <w:kern w:val="0"/>
          <w:sz w:val="32"/>
          <w:szCs w:val="32"/>
        </w:rPr>
        <w:t>(三)以精准服务残疾人为天职，不断扩大服务覆盖面。一是开展便民办证服务。城区第三代（智能化）残疾人证换发率达90%以上，年内办理残疾人证5万多例，其中“跨省通办”残疾人证82例。二是开展精准康复服务。截止到11月底，我市在中国残联信息服务平台上统计的基本康复服务率为91.49%，提前超额完成85%的既定任务目标。投入530余万元对全市513名7-14岁残疾儿童实施抢救性康复，对全市16家康复机构进行星级评定，对全市5家康复机构新增为定点机构进行评审和1家康复机构星级评定复评。开展第二十二次全国“爱耳日”、第二十六次全国“爱眼日”、第十八届“国际孤独症日”、“康复扶贫”情系基层康复服务等康复专题日的宣传活动。发放“集爱三湘·贝蒂喜&amp;叁佰添关爱健康”项目物资64.61万元、为65例低视力残疾人儿童实施助视器适配及视功能训练、实施“爱心助行”小腿假肢安装及矫形器适配公益项目80例、实施“贫困残疾人家庭无障碍改造”公益项目39户、实施“辅助器具适配”公益项目，已发放座便椅、手杖、洗浴椅、轮椅等辅助器具840件。三是开展教就工作服务。全市6-15周岁持证残疾儿童少入学率达到96.45%，推荐33人报名省特教中专，28人被录取，并对42名在校的2020-2021级衡阳籍残疾学生每人送去助学金1000元和书包、水杯等学习用品一套。为1279名残疾高中生、大学生或贫困残疾家庭高中生、大学生子女申请资助212.64万元，为4名残疾高考考生提供便利，并对被湖南大学录取2021年衡南“轮椅女孩”谢可欣（高考627分）送去2000元慰问金和轮椅。开展按比例安排残疾人就业人数审报核定，市本级事业单位年审81家安排残疾人246人，企业年审75家安排残疾人533人；制定《衡阳市残联“点亮万家灯火”托底帮扶残疾人就业“六个一”专项行动方案》,全面推进残疾人就业帮扶活动，全市完成职业技能培训1017人；对116人给予自主创业扶持、创立市级残疾人就业和阳光助残示范基地6家；编印并下发《“点亮万家灯火”托底帮扶残疾人就业行动政策汇编》6300份；积极推进兴业增收，对1510名农村残疾人开展阳光增收培训，出台《衡阳市残联系统巩固拓展脱贫攻坚成果助力乡村振兴“联村联户、四帮四促”行动工作方案》和《衡阳市残疾人联合会关于乡村振兴联系点东白村 “联村联户、四帮四促”行动2021年工作方案》，全市残联系统累计联系11个行政村、2个社区；全市残联干部职工累计结对187名重点监测残疾人，慰问现金3万余元。配合民政部门核准发放残疾人护理补贴95411人次、困难残疾人生活补贴60241人次。提供8万元帮扶资金，重点扶持乡村振兴对口帮扶永顺县残疾人创业，为残疾人康复、托养、居家就业提供技术指导。配合医保、人社部门做好“两保”代缴工作，医疗救助资金和财政补贴的参加城乡居民医保的132319人，财政为其代缴最低标准每年100元养老保险的63148人。为全市835名集中托养残疾学员购买新冠肺炎保险，托养残疾人3905人。四是开展维权文体服务。做好残疾人日常接访工作，截止目前，共接待残疾人150余人次、处理来信来访问题10件、发放残疾人临时补助9000余元。挑选出16幅优秀作品参加“红心向党，致敬百年”全省残疾人书法、绘画比赛。参加省残联“红星向党 致敬百年”歌咏活动获二等奖并获组织奖。创办衡阳市希望之家残疾人艺术团。参加全国第十一届残疾人运动会获4金、3银，打破2项全国记录，参加全国第八届特奥会获2金、3银、5 铜。开展第十一届“残疾人心向党”主题文化周活动，组织城区残疾人康复托养机构开展学习党史活动。开展“我运动我健康我快乐”残健联合趣味拓展活动。</w:t>
      </w:r>
    </w:p>
    <w:p>
      <w:pPr>
        <w:spacing w:line="480" w:lineRule="exact"/>
        <w:ind w:firstLine="640" w:firstLineChars="200"/>
        <w:rPr>
          <w:rFonts w:hint="eastAsia" w:ascii="华文仿宋" w:hAnsi="华文仿宋" w:eastAsia="华文仿宋" w:cs="宋体"/>
          <w:kern w:val="0"/>
          <w:sz w:val="32"/>
          <w:szCs w:val="32"/>
        </w:rPr>
      </w:pPr>
      <w:r>
        <w:rPr>
          <w:rFonts w:hint="eastAsia" w:ascii="华文仿宋" w:hAnsi="华文仿宋" w:eastAsia="华文仿宋" w:cs="宋体"/>
          <w:kern w:val="0"/>
          <w:sz w:val="32"/>
          <w:szCs w:val="32"/>
        </w:rPr>
        <w:t>（四）以强化残疾人工作者队伍建设为保障，不断夯实基层基础。一是提升机构从业人员素质。</w:t>
      </w:r>
      <w:r>
        <w:rPr>
          <w:rFonts w:hint="eastAsia" w:ascii="华文仿宋" w:hAnsi="华文仿宋" w:eastAsia="华文仿宋" w:cs="宋体"/>
          <w:kern w:val="0"/>
          <w:sz w:val="32"/>
          <w:szCs w:val="32"/>
          <w:lang w:val="en"/>
        </w:rPr>
        <w:t>开展三期残疾儿童康复专业技术人员培训班，培训了</w:t>
      </w:r>
      <w:r>
        <w:rPr>
          <w:rFonts w:hint="eastAsia" w:ascii="华文仿宋" w:hAnsi="华文仿宋" w:eastAsia="华文仿宋" w:cs="宋体"/>
          <w:kern w:val="0"/>
          <w:sz w:val="32"/>
          <w:szCs w:val="32"/>
        </w:rPr>
        <w:t>230余名</w:t>
      </w:r>
      <w:r>
        <w:rPr>
          <w:rFonts w:hint="eastAsia" w:ascii="华文仿宋" w:hAnsi="华文仿宋" w:eastAsia="华文仿宋" w:cs="宋体"/>
          <w:kern w:val="0"/>
          <w:sz w:val="32"/>
          <w:szCs w:val="32"/>
          <w:lang w:val="en"/>
        </w:rPr>
        <w:t>儿童康复专业技术人员；组织</w:t>
      </w:r>
      <w:r>
        <w:rPr>
          <w:rFonts w:hint="eastAsia" w:ascii="华文仿宋" w:hAnsi="华文仿宋" w:eastAsia="华文仿宋" w:cs="宋体"/>
          <w:kern w:val="0"/>
          <w:sz w:val="32"/>
          <w:szCs w:val="32"/>
        </w:rPr>
        <w:t>110名乡村残疾人</w:t>
      </w:r>
      <w:r>
        <w:rPr>
          <w:rFonts w:hint="eastAsia" w:ascii="华文仿宋" w:hAnsi="华文仿宋" w:eastAsia="华文仿宋" w:cs="宋体"/>
          <w:kern w:val="0"/>
          <w:sz w:val="32"/>
          <w:szCs w:val="32"/>
          <w:lang w:val="en"/>
        </w:rPr>
        <w:t>开展一期乡村振兴残疾人才培训班；组织</w:t>
      </w:r>
      <w:r>
        <w:rPr>
          <w:rFonts w:hint="eastAsia" w:ascii="华文仿宋" w:hAnsi="华文仿宋" w:eastAsia="华文仿宋" w:cs="宋体"/>
          <w:kern w:val="0"/>
          <w:sz w:val="32"/>
          <w:szCs w:val="32"/>
        </w:rPr>
        <w:t>65名残疾人工作者</w:t>
      </w:r>
      <w:r>
        <w:rPr>
          <w:rFonts w:hint="eastAsia" w:ascii="华文仿宋" w:hAnsi="华文仿宋" w:eastAsia="华文仿宋" w:cs="宋体"/>
          <w:kern w:val="0"/>
          <w:sz w:val="32"/>
          <w:szCs w:val="32"/>
          <w:lang w:val="en"/>
        </w:rPr>
        <w:t>开展一次《国歌》手语推介活动；开展了一期社会体育指导员培训班。</w:t>
      </w:r>
      <w:r>
        <w:rPr>
          <w:rFonts w:hint="eastAsia" w:ascii="华文仿宋" w:hAnsi="华文仿宋" w:eastAsia="华文仿宋" w:cs="宋体"/>
          <w:kern w:val="0"/>
          <w:sz w:val="32"/>
          <w:szCs w:val="32"/>
        </w:rPr>
        <w:t>二是加强协会队伍建设。各类残疾人协会通过协会活动加强队伍建设。市精神残疾人亲友协会开展“反歧视 播阳光 与爱同行”暨第30个世界精神卫生日宣传活动进社区活动；市智力残疾人及亲友协会组织智残亲友参观衡阳市党史馆；市聋人协会开展2021年国际聋人节系列活动；市肢体残疾人协会组织40名肢体残疾人到美年达开展“大美健康”免费体检活动，组织45名肢体残疾人开展“衡阳市肢体残疾人811活动”。三是</w:t>
      </w:r>
      <w:r>
        <w:rPr>
          <w:rFonts w:hint="eastAsia" w:ascii="华文仿宋" w:hAnsi="华文仿宋" w:eastAsia="华文仿宋" w:cs="宋体"/>
          <w:kern w:val="0"/>
          <w:sz w:val="32"/>
          <w:szCs w:val="32"/>
          <w:lang w:val="en"/>
        </w:rPr>
        <w:t>加强</w:t>
      </w:r>
      <w:r>
        <w:rPr>
          <w:rFonts w:hint="eastAsia" w:ascii="华文仿宋" w:hAnsi="华文仿宋" w:eastAsia="华文仿宋" w:cs="宋体"/>
          <w:kern w:val="0"/>
          <w:sz w:val="32"/>
          <w:szCs w:val="32"/>
        </w:rPr>
        <w:t>残疾人专职委员和工作者队伍</w:t>
      </w:r>
      <w:r>
        <w:rPr>
          <w:rFonts w:hint="eastAsia" w:ascii="华文仿宋" w:hAnsi="华文仿宋" w:eastAsia="华文仿宋" w:cs="宋体"/>
          <w:kern w:val="0"/>
          <w:sz w:val="32"/>
          <w:szCs w:val="32"/>
          <w:lang w:val="en"/>
        </w:rPr>
        <w:t>培训</w:t>
      </w:r>
      <w:r>
        <w:rPr>
          <w:rFonts w:hint="eastAsia" w:ascii="华文仿宋" w:hAnsi="华文仿宋" w:eastAsia="华文仿宋" w:cs="宋体"/>
          <w:kern w:val="0"/>
          <w:sz w:val="32"/>
          <w:szCs w:val="32"/>
        </w:rPr>
        <w:t>。对全市75名残疾人证办证员、125名残疾人专职委员和残疾人工作者进行素质培训。</w:t>
      </w:r>
      <w:r>
        <w:rPr>
          <w:rFonts w:hint="eastAsia" w:ascii="华文仿宋" w:hAnsi="华文仿宋" w:eastAsia="华文仿宋" w:cs="宋体"/>
          <w:kern w:val="0"/>
          <w:sz w:val="32"/>
          <w:szCs w:val="32"/>
          <w:lang w:val="en"/>
        </w:rPr>
        <w:t>组织开展一期</w:t>
      </w:r>
      <w:r>
        <w:rPr>
          <w:rFonts w:hint="eastAsia" w:ascii="华文仿宋" w:hAnsi="华文仿宋" w:eastAsia="华文仿宋" w:cs="宋体"/>
          <w:kern w:val="0"/>
          <w:sz w:val="32"/>
          <w:szCs w:val="32"/>
        </w:rPr>
        <w:t>125人的</w:t>
      </w:r>
      <w:r>
        <w:rPr>
          <w:rFonts w:hint="eastAsia" w:ascii="华文仿宋" w:hAnsi="华文仿宋" w:eastAsia="华文仿宋" w:cs="宋体"/>
          <w:kern w:val="0"/>
          <w:sz w:val="32"/>
          <w:szCs w:val="32"/>
          <w:lang w:val="en"/>
        </w:rPr>
        <w:t>乡村振兴、教就业务培训班。</w:t>
      </w:r>
    </w:p>
    <w:p>
      <w:pPr>
        <w:pStyle w:val="5"/>
        <w:widowControl/>
        <w:ind w:firstLine="640"/>
        <w:rPr>
          <w:rFonts w:eastAsia="黑体"/>
          <w:sz w:val="32"/>
          <w:szCs w:val="32"/>
        </w:rPr>
      </w:pPr>
      <w:r>
        <w:rPr>
          <w:rFonts w:hint="eastAsia" w:eastAsia="黑体"/>
          <w:sz w:val="32"/>
          <w:szCs w:val="32"/>
          <w:lang w:eastAsia="zh-CN"/>
        </w:rPr>
        <w:t>五</w:t>
      </w:r>
      <w:r>
        <w:rPr>
          <w:rFonts w:eastAsia="黑体"/>
          <w:sz w:val="32"/>
          <w:szCs w:val="32"/>
        </w:rPr>
        <w:t>、存在的问题及原因分析</w:t>
      </w:r>
    </w:p>
    <w:p>
      <w:pPr>
        <w:widowControl/>
        <w:spacing w:line="480" w:lineRule="exact"/>
        <w:ind w:firstLine="480" w:firstLineChars="150"/>
        <w:rPr>
          <w:rFonts w:ascii="华文仿宋" w:hAnsi="华文仿宋" w:eastAsia="华文仿宋" w:cs="宋体"/>
          <w:kern w:val="0"/>
          <w:sz w:val="32"/>
          <w:szCs w:val="32"/>
        </w:rPr>
      </w:pPr>
      <w:r>
        <w:rPr>
          <w:rFonts w:hint="eastAsia" w:ascii="华文仿宋" w:hAnsi="华文仿宋" w:eastAsia="华文仿宋" w:cs="宋体"/>
          <w:kern w:val="0"/>
          <w:sz w:val="32"/>
          <w:szCs w:val="32"/>
        </w:rPr>
        <w:t>㈠预算绩效观念有不足。我会在日常财务工作中存在着一定程度的“重分配、轻管理、重支出、轻绩效”的情况，造成该问题的主要原因是自身绩效理念</w:t>
      </w:r>
      <w:r>
        <w:rPr>
          <w:rFonts w:hint="eastAsia" w:ascii="华文仿宋" w:hAnsi="华文仿宋" w:eastAsia="华文仿宋" w:cs="宋体"/>
          <w:kern w:val="0"/>
          <w:sz w:val="32"/>
          <w:szCs w:val="32"/>
          <w:lang w:eastAsia="zh-CN"/>
        </w:rPr>
        <w:t>意识不太强</w:t>
      </w:r>
      <w:r>
        <w:rPr>
          <w:rFonts w:hint="eastAsia" w:ascii="华文仿宋" w:hAnsi="华文仿宋" w:eastAsia="华文仿宋" w:cs="宋体"/>
          <w:kern w:val="0"/>
          <w:sz w:val="32"/>
          <w:szCs w:val="32"/>
        </w:rPr>
        <w:t>，单位绩效目标编制仍有缺失，需要进一步加强对资金绩效管理的重视程度。在今后管理和使用预算资金的过程中，我会将更加突出资金使用绩效，做到“花钱必问效”。加强与财政绩效科的沟通协调，按照绩效评价原则，开展资金安全性、规范性的监督，确保专项资金的使用</w:t>
      </w:r>
      <w:r>
        <w:rPr>
          <w:rFonts w:hint="eastAsia" w:ascii="华文仿宋" w:hAnsi="华文仿宋" w:eastAsia="华文仿宋" w:cs="宋体"/>
          <w:kern w:val="0"/>
          <w:sz w:val="32"/>
          <w:szCs w:val="32"/>
          <w:lang w:eastAsia="zh-CN"/>
        </w:rPr>
        <w:t>更加</w:t>
      </w:r>
      <w:r>
        <w:rPr>
          <w:rFonts w:hint="eastAsia" w:ascii="华文仿宋" w:hAnsi="华文仿宋" w:eastAsia="华文仿宋" w:cs="宋体"/>
          <w:kern w:val="0"/>
          <w:sz w:val="32"/>
          <w:szCs w:val="32"/>
        </w:rPr>
        <w:t>符合绩效管理要求。</w:t>
      </w:r>
    </w:p>
    <w:p>
      <w:pPr>
        <w:widowControl/>
        <w:spacing w:line="480" w:lineRule="exact"/>
        <w:ind w:firstLine="480" w:firstLineChars="150"/>
        <w:rPr>
          <w:rFonts w:ascii="华文仿宋" w:hAnsi="华文仿宋" w:eastAsia="华文仿宋" w:cs="宋体"/>
          <w:kern w:val="0"/>
          <w:sz w:val="32"/>
          <w:szCs w:val="32"/>
        </w:rPr>
      </w:pPr>
      <w:r>
        <w:rPr>
          <w:rFonts w:hint="eastAsia" w:ascii="华文仿宋" w:hAnsi="华文仿宋" w:eastAsia="华文仿宋" w:cs="宋体"/>
          <w:kern w:val="0"/>
          <w:sz w:val="32"/>
          <w:szCs w:val="32"/>
        </w:rPr>
        <w:t>㈡预算绩效规范管理有差距。在市财政逐步加强绩效管理的情况下，我会财务人员面对当前绩效管理工作既没有现成的经验可供借鉴，又缺乏专业性很强的技能储备，只能是边工作、边学习、边积累，短期内部分工作只能停留在表面，难以做到程序规范、管理科学，难以满足当前绩效管理要求。我会将加强对预算资金绩效管理和相关法律法规的学习，让绩效理念深入人心、让绩效管理人员熟知政策、知行合一。</w:t>
      </w:r>
    </w:p>
    <w:p>
      <w:pPr>
        <w:widowControl/>
        <w:spacing w:line="480" w:lineRule="exact"/>
        <w:ind w:firstLine="480" w:firstLineChars="150"/>
        <w:rPr>
          <w:rFonts w:ascii="华文仿宋" w:hAnsi="华文仿宋" w:eastAsia="华文仿宋" w:cs="宋体"/>
          <w:kern w:val="0"/>
          <w:sz w:val="32"/>
          <w:szCs w:val="32"/>
        </w:rPr>
      </w:pPr>
      <w:r>
        <w:rPr>
          <w:rFonts w:hint="eastAsia" w:ascii="华文仿宋" w:hAnsi="华文仿宋" w:eastAsia="华文仿宋" w:cs="宋体"/>
          <w:kern w:val="0"/>
          <w:sz w:val="32"/>
          <w:szCs w:val="32"/>
        </w:rPr>
        <w:t>㈢机关运行经费有缺口。我会机关日常运转经费存在人均公用经费偏低，全年公用经费有较大缺口的情况，随着惠残政策的大量出台，我会工作任务增加较多，日常行政运行压力较大。</w:t>
      </w:r>
    </w:p>
    <w:p>
      <w:pPr>
        <w:widowControl/>
        <w:ind w:firstLine="640" w:firstLineChars="200"/>
        <w:rPr>
          <w:rFonts w:ascii="Times New Roman" w:hAnsi="Times New Roman" w:eastAsia="仿宋"/>
          <w:sz w:val="32"/>
          <w:szCs w:val="32"/>
        </w:rPr>
      </w:pPr>
      <w:r>
        <w:rPr>
          <w:rFonts w:ascii="Times New Roman" w:hAnsi="Times New Roman" w:eastAsia="仿宋"/>
          <w:sz w:val="32"/>
          <w:szCs w:val="32"/>
        </w:rPr>
        <w:t>附件：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1.部门整体支出绩效评价基础数据表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2.部门整体支出绩效自评表</w:t>
      </w:r>
    </w:p>
    <w:p>
      <w:pPr>
        <w:ind w:firstLine="640" w:firstLineChars="200"/>
        <w:rPr>
          <w:rFonts w:hint="eastAsia" w:ascii="黑体" w:hAnsi="黑体" w:eastAsia="黑体" w:cs="黑体"/>
          <w:kern w:val="0"/>
          <w:sz w:val="32"/>
          <w:szCs w:val="32"/>
        </w:rPr>
      </w:pPr>
      <w:r>
        <w:rPr>
          <w:rFonts w:ascii="Times New Roman" w:hAnsi="Times New Roman" w:eastAsia="仿宋_GB2312"/>
          <w:sz w:val="32"/>
          <w:szCs w:val="32"/>
        </w:rPr>
        <w:t>3.项目支出绩效自评表</w:t>
      </w:r>
      <w:r>
        <w:rPr>
          <w:rFonts w:ascii="Times New Roman" w:hAnsi="Times New Roman" w:eastAsia="仿宋"/>
          <w:sz w:val="32"/>
          <w:szCs w:val="32"/>
        </w:rPr>
        <w:t>（每个一级项目支出一张表）</w:t>
      </w:r>
    </w:p>
    <w:p>
      <w:pPr>
        <w:ind w:right="640"/>
        <w:rPr>
          <w:rFonts w:hint="eastAsia" w:ascii="Times New Roman" w:hAnsi="Times New Roman" w:eastAsia="仿宋_GB2312"/>
          <w:kern w:val="0"/>
          <w:sz w:val="36"/>
          <w:szCs w:val="36"/>
          <w:lang w:val="en-US" w:eastAsia="zh-CN"/>
        </w:rPr>
      </w:pPr>
      <w:r>
        <w:rPr>
          <w:rFonts w:hint="eastAsia" w:ascii="黑体" w:hAnsi="黑体" w:eastAsia="黑体" w:cs="黑体"/>
          <w:kern w:val="0"/>
          <w:sz w:val="32"/>
          <w:szCs w:val="32"/>
        </w:rPr>
        <w:t>附件</w:t>
      </w:r>
      <w:r>
        <w:rPr>
          <w:rFonts w:hint="eastAsia" w:ascii="Times New Roman" w:hAnsi="Times New Roman" w:eastAsia="仿宋_GB2312"/>
          <w:kern w:val="0"/>
          <w:sz w:val="32"/>
          <w:szCs w:val="32"/>
          <w:lang w:val="en-US" w:eastAsia="zh-CN"/>
        </w:rPr>
        <w:t>1</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6"/>
          <w:szCs w:val="36"/>
          <w:lang w:val="en-US" w:eastAsia="zh-CN"/>
        </w:rPr>
        <w:t xml:space="preserve"> </w:t>
      </w:r>
    </w:p>
    <w:p>
      <w:pPr>
        <w:ind w:left="359" w:leftChars="171" w:right="640" w:firstLine="1440" w:firstLineChars="40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部门整体支出绩效评价基础数据表</w:t>
      </w:r>
      <w:r>
        <w:rPr>
          <w:rFonts w:hint="eastAsia" w:ascii="方正小标宋简体" w:hAnsi="方正小标宋简体" w:eastAsia="方正小标宋简体" w:cs="方正小标宋简体"/>
          <w:sz w:val="36"/>
          <w:szCs w:val="36"/>
          <w:lang w:val="en-US" w:eastAsia="zh-CN"/>
        </w:rPr>
        <w:t xml:space="preserve">  </w:t>
      </w:r>
    </w:p>
    <w:p>
      <w:pPr>
        <w:ind w:right="640"/>
        <w:jc w:val="both"/>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lang w:eastAsia="zh-CN"/>
        </w:rPr>
        <w:t>衡阳市残疾人联合会（</w:t>
      </w:r>
      <w:r>
        <w:rPr>
          <w:rFonts w:hint="eastAsia" w:ascii="Times New Roman" w:hAnsi="Times New Roman"/>
          <w:kern w:val="0"/>
          <w:sz w:val="24"/>
          <w:lang w:val="en-US" w:eastAsia="zh-CN"/>
        </w:rPr>
        <w:t>盖章</w:t>
      </w:r>
      <w:r>
        <w:rPr>
          <w:rFonts w:hint="eastAsia" w:ascii="Times New Roman" w:hAnsi="Times New Roman"/>
          <w:kern w:val="0"/>
          <w:sz w:val="24"/>
          <w:lang w:eastAsia="zh-CN"/>
        </w:rPr>
        <w:t>）</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4"/>
        <w:tblW w:w="9464" w:type="dxa"/>
        <w:jc w:val="center"/>
        <w:tblInd w:w="0" w:type="dxa"/>
        <w:tblLayout w:type="fixed"/>
        <w:tblCellMar>
          <w:top w:w="0" w:type="dxa"/>
          <w:left w:w="108" w:type="dxa"/>
          <w:bottom w:w="0" w:type="dxa"/>
          <w:right w:w="108" w:type="dxa"/>
        </w:tblCellMar>
      </w:tblPr>
      <w:tblGrid>
        <w:gridCol w:w="3354"/>
        <w:gridCol w:w="2038"/>
        <w:gridCol w:w="2240"/>
        <w:gridCol w:w="1832"/>
      </w:tblGrid>
      <w:tr>
        <w:tblPrEx>
          <w:tblLayout w:type="fixed"/>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Layout w:type="fixed"/>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41</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33</w:t>
            </w:r>
            <w:r>
              <w:rPr>
                <w:rFonts w:ascii="Times New Roman" w:hAnsi="Times New Roman"/>
                <w:kern w:val="0"/>
                <w:szCs w:val="21"/>
              </w:rPr>
              <w:t>　</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80.49%</w:t>
            </w:r>
            <w:r>
              <w:rPr>
                <w:rFonts w:ascii="Times New Roman" w:hAnsi="Times New Roman"/>
                <w:kern w:val="0"/>
                <w:szCs w:val="21"/>
              </w:rPr>
              <w:t>　</w:t>
            </w:r>
          </w:p>
        </w:tc>
      </w:tr>
      <w:tr>
        <w:tblPrEx>
          <w:tblLayout w:type="fixed"/>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2020年决算数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2021年决算数</w:t>
            </w:r>
          </w:p>
        </w:tc>
      </w:tr>
      <w:tr>
        <w:tblPrEx>
          <w:tblLayout w:type="fixed"/>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s="Times New Roman" w:eastAsiaTheme="minorEastAsia"/>
                <w:kern w:val="0"/>
                <w:sz w:val="21"/>
                <w:szCs w:val="21"/>
                <w:lang w:val="en-US" w:eastAsia="zh-CN" w:bidi="ar-SA"/>
              </w:rPr>
            </w:pPr>
            <w:r>
              <w:rPr>
                <w:rFonts w:hint="eastAsia" w:ascii="Times New Roman" w:hAnsi="Times New Roman" w:eastAsiaTheme="minorEastAsia"/>
                <w:kern w:val="0"/>
                <w:szCs w:val="21"/>
              </w:rPr>
              <w:t>5500690.34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4332000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6631382.76</w:t>
            </w:r>
          </w:p>
        </w:tc>
      </w:tr>
      <w:tr>
        <w:tblPrEx>
          <w:tblLayout w:type="fixed"/>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s="Times New Roman" w:eastAsiaTheme="minorEastAsia"/>
                <w:kern w:val="0"/>
                <w:sz w:val="21"/>
                <w:szCs w:val="21"/>
                <w:lang w:val="en-US" w:eastAsia="zh-CN" w:bidi="ar-SA"/>
              </w:rPr>
            </w:pPr>
            <w:r>
              <w:rPr>
                <w:rFonts w:hint="eastAsia" w:ascii="Times New Roman" w:hAnsi="Times New Roman" w:eastAsiaTheme="minorEastAsia"/>
                <w:kern w:val="0"/>
                <w:szCs w:val="21"/>
              </w:rPr>
              <w:t>728382.13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658400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723569.24</w:t>
            </w:r>
          </w:p>
        </w:tc>
      </w:tr>
      <w:tr>
        <w:tblPrEx>
          <w:tblLayout w:type="fixed"/>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s="Times New Roman" w:eastAsiaTheme="minorEastAsia"/>
                <w:kern w:val="0"/>
                <w:sz w:val="21"/>
                <w:szCs w:val="21"/>
                <w:lang w:val="en-US" w:eastAsia="zh-CN" w:bidi="ar-SA"/>
              </w:rPr>
            </w:pPr>
            <w:r>
              <w:rPr>
                <w:rFonts w:hint="eastAsia" w:ascii="Times New Roman" w:hAnsi="Times New Roman" w:eastAsiaTheme="minorEastAsia"/>
                <w:kern w:val="0"/>
                <w:szCs w:val="21"/>
              </w:rPr>
              <w:t>43118.49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9000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55399.65</w:t>
            </w:r>
          </w:p>
        </w:tc>
      </w:tr>
      <w:tr>
        <w:tblPrEx>
          <w:tblLayout w:type="fixed"/>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s="Times New Roman" w:eastAsiaTheme="minorEastAsia"/>
                <w:kern w:val="0"/>
                <w:sz w:val="21"/>
                <w:szCs w:val="21"/>
                <w:lang w:val="en-US" w:eastAsia="zh-CN" w:bidi="ar-SA"/>
              </w:rPr>
            </w:pPr>
            <w:r>
              <w:rPr>
                <w:rFonts w:hint="eastAsia" w:ascii="Times New Roman" w:hAnsi="Times New Roman" w:eastAsiaTheme="minorEastAsia"/>
                <w:kern w:val="0"/>
                <w:szCs w:val="21"/>
              </w:rPr>
              <w:t>192290.92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109400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124496.28</w:t>
            </w:r>
          </w:p>
        </w:tc>
      </w:tr>
      <w:tr>
        <w:tblPrEx>
          <w:tblLayout w:type="fixed"/>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s="Times New Roman" w:eastAsiaTheme="minorEastAsia"/>
                <w:kern w:val="0"/>
                <w:sz w:val="21"/>
                <w:szCs w:val="21"/>
                <w:lang w:val="en-US" w:eastAsia="zh-CN" w:bidi="ar-SA"/>
              </w:rPr>
            </w:pPr>
            <w:r>
              <w:rPr>
                <w:rFonts w:hint="eastAsia" w:ascii="Times New Roman" w:hAnsi="Times New Roman" w:eastAsiaTheme="minorEastAsia"/>
                <w:kern w:val="0"/>
                <w:szCs w:val="21"/>
              </w:rPr>
              <w:t>6094.00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26241</w:t>
            </w:r>
          </w:p>
        </w:tc>
      </w:tr>
      <w:tr>
        <w:tblPrEx>
          <w:tblLayout w:type="fixed"/>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Layout w:type="fixed"/>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rPr>
              <w:t>106360.47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160000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89822.71</w:t>
            </w:r>
            <w:r>
              <w:rPr>
                <w:rFonts w:ascii="Times New Roman" w:hAnsi="Times New Roman"/>
                <w:kern w:val="0"/>
                <w:szCs w:val="21"/>
              </w:rPr>
              <w:t>　</w:t>
            </w:r>
          </w:p>
        </w:tc>
      </w:tr>
      <w:tr>
        <w:tblPrEx>
          <w:tblLayout w:type="fixed"/>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rPr>
              <w:t>50891.47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cs="Times New Roman"/>
                <w:kern w:val="0"/>
                <w:sz w:val="21"/>
                <w:szCs w:val="21"/>
                <w:lang w:val="en-US" w:eastAsia="zh-CN" w:bidi="ar-SA"/>
              </w:rPr>
            </w:pPr>
            <w:r>
              <w:rPr>
                <w:rFonts w:hint="eastAsia" w:ascii="Times New Roman" w:hAnsi="Times New Roman"/>
                <w:kern w:val="0"/>
                <w:szCs w:val="21"/>
              </w:rPr>
              <w:t>80000.00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49897.71</w:t>
            </w:r>
            <w:r>
              <w:rPr>
                <w:rFonts w:ascii="Times New Roman" w:hAnsi="Times New Roman"/>
                <w:kern w:val="0"/>
                <w:szCs w:val="21"/>
              </w:rPr>
              <w:t>　</w:t>
            </w:r>
          </w:p>
        </w:tc>
      </w:tr>
      <w:tr>
        <w:tblPrEx>
          <w:tblLayout w:type="fixed"/>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Layout w:type="fixed"/>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rPr>
              <w:t>　50891.47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rPr>
              <w:t>80000.00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49897.71</w:t>
            </w:r>
            <w:r>
              <w:rPr>
                <w:rFonts w:ascii="Times New Roman" w:hAnsi="Times New Roman"/>
                <w:kern w:val="0"/>
                <w:szCs w:val="21"/>
              </w:rPr>
              <w:t>　</w:t>
            </w:r>
          </w:p>
        </w:tc>
      </w:tr>
      <w:tr>
        <w:tblPrEx>
          <w:tblLayout w:type="fixed"/>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Layout w:type="fixed"/>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rPr>
              <w:t>　55469.00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rPr>
              <w:t>80000.00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39925</w:t>
            </w:r>
          </w:p>
        </w:tc>
      </w:tr>
      <w:tr>
        <w:tblPrEx>
          <w:tblLayout w:type="fixed"/>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rPr>
              <w:t>　25866699.20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684000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30132048.85</w:t>
            </w:r>
            <w:r>
              <w:rPr>
                <w:rFonts w:ascii="Times New Roman" w:hAnsi="Times New Roman"/>
                <w:kern w:val="0"/>
                <w:szCs w:val="21"/>
              </w:rPr>
              <w:t>　</w:t>
            </w:r>
          </w:p>
        </w:tc>
      </w:tr>
      <w:tr>
        <w:tblPrEx>
          <w:tblLayout w:type="fixed"/>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1、业务工作专项(一个项目一行)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Layout w:type="fixed"/>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eastAsia="Times New Roman"/>
                <w:kern w:val="0"/>
                <w:szCs w:val="21"/>
              </w:rPr>
            </w:pPr>
            <w:r>
              <w:rPr>
                <w:rFonts w:hint="eastAsia" w:ascii="Times New Roman" w:hAnsi="Times New Roman"/>
                <w:kern w:val="0"/>
                <w:szCs w:val="21"/>
                <w:lang w:val="en-US" w:eastAsia="zh-CN"/>
              </w:rPr>
              <w:t>2</w:t>
            </w:r>
            <w:r>
              <w:rPr>
                <w:rFonts w:ascii="Times New Roman" w:hAnsi="Times New Roman"/>
                <w:kern w:val="0"/>
                <w:szCs w:val="21"/>
              </w:rPr>
              <w:t>、业务工作专项(一个项目一行)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Layout w:type="fixed"/>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w:t>
            </w:r>
            <w:r>
              <w:rPr>
                <w:rFonts w:hint="eastAsia" w:ascii="Times New Roman" w:hAnsi="Times New Roman"/>
                <w:kern w:val="0"/>
                <w:szCs w:val="21"/>
                <w:lang w:val="en-US" w:eastAsia="zh-CN"/>
              </w:rPr>
              <w:t>3</w:t>
            </w:r>
            <w:r>
              <w:rPr>
                <w:rFonts w:ascii="Times New Roman" w:hAnsi="Times New Roman"/>
                <w:kern w:val="0"/>
                <w:szCs w:val="21"/>
              </w:rPr>
              <w:t>、</w:t>
            </w:r>
            <w:r>
              <w:rPr>
                <w:rFonts w:hint="eastAsia" w:ascii="Times New Roman" w:hAnsi="Times New Roman"/>
                <w:kern w:val="0"/>
                <w:szCs w:val="21"/>
                <w:lang w:val="en-US" w:eastAsia="zh-CN"/>
              </w:rPr>
              <w:t>市级专项资金</w:t>
            </w:r>
            <w:r>
              <w:rPr>
                <w:rFonts w:ascii="Times New Roman" w:hAnsi="Times New Roman"/>
                <w:kern w:val="0"/>
                <w:szCs w:val="21"/>
              </w:rPr>
              <w:t>(一个项目一行)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Layout w:type="fixed"/>
          <w:tblCellMar>
            <w:top w:w="0" w:type="dxa"/>
            <w:left w:w="108" w:type="dxa"/>
            <w:bottom w:w="0" w:type="dxa"/>
            <w:right w:w="108" w:type="dxa"/>
          </w:tblCellMar>
        </w:tblPrEx>
        <w:trPr>
          <w:trHeight w:val="42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Layout w:type="fixed"/>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8054120.00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6906000.00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7148700</w:t>
            </w:r>
          </w:p>
        </w:tc>
      </w:tr>
      <w:tr>
        <w:tblPrEx>
          <w:tblLayout w:type="fixed"/>
          <w:tblCellMar>
            <w:top w:w="0" w:type="dxa"/>
            <w:left w:w="108" w:type="dxa"/>
            <w:bottom w:w="0" w:type="dxa"/>
            <w:right w:w="108" w:type="dxa"/>
          </w:tblCellMar>
        </w:tblPrEx>
        <w:trPr>
          <w:trHeight w:val="8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rPr>
          <w:rFonts w:ascii="Times New Roman" w:hAnsi="Times New Roman"/>
          <w:kern w:val="0"/>
          <w:sz w:val="22"/>
        </w:rPr>
      </w:pPr>
    </w:p>
    <w:p>
      <w:pPr>
        <w:spacing w:beforeLines="50"/>
        <w:rPr>
          <w:rFonts w:ascii="Times New Roman" w:hAnsi="Times New Roman"/>
          <w:kern w:val="0"/>
          <w:sz w:val="22"/>
        </w:rPr>
      </w:pPr>
      <w:r>
        <w:rPr>
          <w:rFonts w:ascii="Times New Roman" w:hAnsi="Times New Roman" w:eastAsia="仿宋_GB2312"/>
          <w:sz w:val="24"/>
        </w:rPr>
        <w:t>填表人：</w:t>
      </w:r>
      <w:r>
        <w:rPr>
          <w:rFonts w:hint="eastAsia" w:ascii="Times New Roman" w:hAnsi="Times New Roman" w:eastAsia="仿宋_GB2312"/>
          <w:sz w:val="24"/>
          <w:lang w:eastAsia="zh-CN"/>
        </w:rPr>
        <w:t>唐丽莎</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填报日期：</w:t>
      </w:r>
      <w:r>
        <w:rPr>
          <w:rFonts w:hint="eastAsia" w:ascii="Times New Roman" w:hAnsi="Times New Roman" w:eastAsia="仿宋_GB2312"/>
          <w:sz w:val="24"/>
          <w:lang w:val="en-US" w:eastAsia="zh-CN"/>
        </w:rPr>
        <w:t>2022.3.28</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 xml:space="preserve">8888016  </w:t>
      </w:r>
      <w:r>
        <w:rPr>
          <w:rFonts w:ascii="Times New Roman" w:hAnsi="Times New Roman" w:eastAsia="仿宋_GB2312"/>
          <w:sz w:val="24"/>
        </w:rPr>
        <w:t>单位负责人签字：</w:t>
      </w:r>
    </w:p>
    <w:p>
      <w:pPr>
        <w:rPr>
          <w:rFonts w:hint="eastAsia" w:ascii="Times New Roman" w:hAnsi="Times New Roman" w:eastAsia="黑体"/>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2</w:t>
      </w:r>
    </w:p>
    <w:tbl>
      <w:tblPr>
        <w:tblStyle w:val="4"/>
        <w:tblW w:w="9999" w:type="dxa"/>
        <w:jc w:val="center"/>
        <w:tblInd w:w="0" w:type="dxa"/>
        <w:tblLayout w:type="fixed"/>
        <w:tblCellMar>
          <w:top w:w="0" w:type="dxa"/>
          <w:left w:w="108" w:type="dxa"/>
          <w:bottom w:w="0" w:type="dxa"/>
          <w:right w:w="108" w:type="dxa"/>
        </w:tblCellMar>
      </w:tblPr>
      <w:tblGrid>
        <w:gridCol w:w="1363"/>
        <w:gridCol w:w="1020"/>
        <w:gridCol w:w="1110"/>
        <w:gridCol w:w="1125"/>
        <w:gridCol w:w="1365"/>
        <w:gridCol w:w="137"/>
        <w:gridCol w:w="883"/>
        <w:gridCol w:w="563"/>
        <w:gridCol w:w="675"/>
        <w:gridCol w:w="665"/>
        <w:gridCol w:w="122"/>
        <w:gridCol w:w="971"/>
      </w:tblGrid>
      <w:tr>
        <w:tblPrEx>
          <w:tblLayout w:type="fixed"/>
          <w:tblCellMar>
            <w:top w:w="0" w:type="dxa"/>
            <w:left w:w="108" w:type="dxa"/>
            <w:bottom w:w="0" w:type="dxa"/>
            <w:right w:w="108" w:type="dxa"/>
          </w:tblCellMar>
        </w:tblPrEx>
        <w:trPr>
          <w:trHeight w:val="549" w:hRule="atLeast"/>
          <w:jc w:val="center"/>
        </w:trPr>
        <w:tc>
          <w:tcPr>
            <w:tcW w:w="9999" w:type="dxa"/>
            <w:gridSpan w:val="12"/>
            <w:tcBorders>
              <w:top w:val="nil"/>
              <w:left w:val="nil"/>
              <w:bottom w:val="nil"/>
              <w:right w:val="nil"/>
            </w:tcBorders>
            <w:shd w:val="clear" w:color="auto" w:fill="auto"/>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Layout w:type="fixed"/>
          <w:tblCellMar>
            <w:top w:w="0" w:type="dxa"/>
            <w:left w:w="108" w:type="dxa"/>
            <w:bottom w:w="0" w:type="dxa"/>
            <w:right w:w="108" w:type="dxa"/>
          </w:tblCellMar>
        </w:tblPrEx>
        <w:trPr>
          <w:trHeight w:val="270" w:hRule="atLeast"/>
          <w:jc w:val="center"/>
        </w:trPr>
        <w:tc>
          <w:tcPr>
            <w:tcW w:w="9999" w:type="dxa"/>
            <w:gridSpan w:val="12"/>
            <w:tcBorders>
              <w:top w:val="nil"/>
              <w:left w:val="nil"/>
              <w:bottom w:val="single" w:color="auto" w:sz="4" w:space="0"/>
              <w:right w:val="nil"/>
            </w:tcBorders>
            <w:shd w:val="clear" w:color="auto" w:fill="auto"/>
            <w:vAlign w:val="center"/>
          </w:tcPr>
          <w:p>
            <w:pPr>
              <w:widowControl/>
              <w:rPr>
                <w:rFonts w:hint="default" w:ascii="Times New Roman" w:hAnsi="Times New Roman" w:eastAsia="宋体"/>
                <w:color w:val="000000"/>
                <w:kern w:val="0"/>
                <w:sz w:val="22"/>
                <w:lang w:val="en-US" w:eastAsia="zh-CN"/>
              </w:rPr>
            </w:pPr>
            <w:r>
              <w:rPr>
                <w:rFonts w:ascii="Times New Roman" w:hAnsi="Times New Roman"/>
                <w:color w:val="000000"/>
                <w:kern w:val="0"/>
                <w:sz w:val="22"/>
              </w:rPr>
              <w:t>填报单位： （盖章）</w:t>
            </w:r>
            <w:r>
              <w:rPr>
                <w:rFonts w:hint="eastAsia" w:ascii="Times New Roman" w:hAnsi="Times New Roman"/>
                <w:color w:val="000000"/>
                <w:kern w:val="0"/>
                <w:sz w:val="22"/>
                <w:lang w:val="en-US" w:eastAsia="zh-CN"/>
              </w:rPr>
              <w:t xml:space="preserve">                 （2021年度）</w:t>
            </w:r>
          </w:p>
        </w:tc>
      </w:tr>
      <w:tr>
        <w:tblPrEx>
          <w:tblLayout w:type="fixed"/>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衡阳市残疾人联合会</w:t>
            </w:r>
            <w:r>
              <w:rPr>
                <w:rFonts w:ascii="Times New Roman" w:hAnsi="Times New Roman" w:eastAsia="仿宋_GB2312"/>
                <w:color w:val="000000"/>
                <w:kern w:val="0"/>
                <w:szCs w:val="21"/>
              </w:rPr>
              <w:t>　</w:t>
            </w:r>
          </w:p>
        </w:tc>
        <w:tc>
          <w:tcPr>
            <w:tcW w:w="10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执行数</w:t>
            </w:r>
          </w:p>
        </w:tc>
        <w:tc>
          <w:tcPr>
            <w:tcW w:w="1238" w:type="dxa"/>
            <w:gridSpan w:val="2"/>
            <w:tcBorders>
              <w:top w:val="single" w:color="auto" w:sz="4" w:space="0"/>
              <w:left w:val="nil"/>
              <w:bottom w:val="single" w:color="auto"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资金执行率</w:t>
            </w:r>
          </w:p>
        </w:tc>
        <w:tc>
          <w:tcPr>
            <w:tcW w:w="78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分值</w:t>
            </w:r>
          </w:p>
        </w:tc>
        <w:tc>
          <w:tcPr>
            <w:tcW w:w="97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得分</w:t>
            </w:r>
          </w:p>
        </w:tc>
      </w:tr>
      <w:tr>
        <w:tblPrEx>
          <w:tblLayout w:type="fixed"/>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0" w:type="dxa"/>
            <w:gridSpan w:val="4"/>
            <w:tcBorders>
              <w:top w:val="single" w:color="auto" w:sz="4" w:space="0"/>
              <w:left w:val="nil"/>
              <w:bottom w:val="single" w:color="auto" w:sz="4" w:space="0"/>
              <w:right w:val="single" w:color="000000" w:sz="4" w:space="0"/>
            </w:tcBorders>
            <w:shd w:val="clear" w:color="auto" w:fill="auto"/>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lang w:val="en-US" w:eastAsia="zh-CN"/>
              </w:rPr>
              <w:t>501.6</w:t>
            </w:r>
          </w:p>
        </w:tc>
        <w:tc>
          <w:tcPr>
            <w:tcW w:w="1020"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3676.34</w:t>
            </w:r>
          </w:p>
        </w:tc>
        <w:tc>
          <w:tcPr>
            <w:tcW w:w="1238"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732.92%</w:t>
            </w:r>
          </w:p>
        </w:tc>
        <w:tc>
          <w:tcPr>
            <w:tcW w:w="787" w:type="dxa"/>
            <w:gridSpan w:val="2"/>
            <w:tcBorders>
              <w:top w:val="single" w:color="auto" w:sz="4" w:space="0"/>
              <w:left w:val="nil"/>
              <w:bottom w:val="single" w:color="auto" w:sz="4" w:space="0"/>
              <w:right w:val="single" w:color="000000" w:sz="4" w:space="0"/>
            </w:tcBorders>
            <w:shd w:val="clear" w:color="auto" w:fill="auto"/>
            <w:vAlign w:val="center"/>
          </w:tcPr>
          <w:p>
            <w:pPr>
              <w:widowControl/>
              <w:ind w:firstLine="420" w:firstLineChars="2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971" w:type="dxa"/>
            <w:tcBorders>
              <w:top w:val="single" w:color="auto" w:sz="4" w:space="0"/>
              <w:left w:val="nil"/>
              <w:bottom w:val="single" w:color="auto" w:sz="4" w:space="0"/>
              <w:right w:val="single" w:color="000000" w:sz="4" w:space="0"/>
            </w:tcBorders>
            <w:shd w:val="clear" w:color="auto" w:fill="auto"/>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Layout w:type="fixed"/>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lang w:val="en-US" w:eastAsia="zh-CN"/>
              </w:rPr>
              <w:t xml:space="preserve">                         </w:t>
            </w:r>
          </w:p>
        </w:tc>
        <w:tc>
          <w:tcPr>
            <w:tcW w:w="4016" w:type="dxa"/>
            <w:gridSpan w:val="7"/>
            <w:tcBorders>
              <w:top w:val="single" w:color="auto" w:sz="4" w:space="0"/>
              <w:left w:val="nil"/>
              <w:bottom w:val="single" w:color="auto" w:sz="4" w:space="0"/>
              <w:right w:val="single" w:color="000000" w:sz="4" w:space="0"/>
            </w:tcBorders>
            <w:shd w:val="clear" w:color="auto" w:fill="auto"/>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按指出性质分：</w:t>
            </w:r>
          </w:p>
        </w:tc>
      </w:tr>
      <w:tr>
        <w:tblPrEx>
          <w:tblLayout w:type="fixed"/>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501.6</w:t>
            </w:r>
          </w:p>
        </w:tc>
        <w:tc>
          <w:tcPr>
            <w:tcW w:w="4016" w:type="dxa"/>
            <w:gridSpan w:val="7"/>
            <w:tcBorders>
              <w:top w:val="single" w:color="auto" w:sz="4" w:space="0"/>
              <w:left w:val="nil"/>
              <w:bottom w:val="single" w:color="auto" w:sz="4" w:space="0"/>
              <w:right w:val="single" w:color="000000" w:sz="4" w:space="0"/>
            </w:tcBorders>
            <w:shd w:val="clear" w:color="auto" w:fill="auto"/>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其中：基本支出：433.2</w:t>
            </w:r>
          </w:p>
        </w:tc>
      </w:tr>
      <w:tr>
        <w:tblPrEx>
          <w:tblLayout w:type="fixed"/>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016" w:type="dxa"/>
            <w:gridSpan w:val="7"/>
            <w:tcBorders>
              <w:top w:val="single" w:color="auto" w:sz="4" w:space="0"/>
              <w:left w:val="nil"/>
              <w:bottom w:val="single" w:color="auto" w:sz="4" w:space="0"/>
              <w:right w:val="single" w:color="000000" w:sz="4" w:space="0"/>
            </w:tcBorders>
            <w:shd w:val="clear" w:color="auto" w:fill="auto"/>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项目支出：68.4</w:t>
            </w:r>
          </w:p>
        </w:tc>
      </w:tr>
      <w:tr>
        <w:tblPrEx>
          <w:tblLayout w:type="fixed"/>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p>
        </w:tc>
        <w:tc>
          <w:tcPr>
            <w:tcW w:w="4016"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仿宋_GB2312"/>
                <w:color w:val="000000"/>
                <w:kern w:val="0"/>
                <w:szCs w:val="21"/>
              </w:rPr>
            </w:pPr>
          </w:p>
        </w:tc>
      </w:tr>
      <w:tr>
        <w:tblPrEx>
          <w:tblLayout w:type="fixed"/>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4"/>
            <w:tcBorders>
              <w:top w:val="single" w:color="auto" w:sz="4" w:space="0"/>
              <w:left w:val="nil"/>
              <w:bottom w:val="single" w:color="auto" w:sz="4" w:space="0"/>
              <w:right w:val="single" w:color="000000" w:sz="4" w:space="0"/>
            </w:tcBorders>
            <w:shd w:val="clear" w:color="auto" w:fill="auto"/>
            <w:vAlign w:val="center"/>
          </w:tcPr>
          <w:p>
            <w:pPr>
              <w:widowControl/>
              <w:ind w:firstLine="1680" w:firstLineChars="8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4016" w:type="dxa"/>
            <w:gridSpan w:val="7"/>
            <w:tcBorders>
              <w:top w:val="single" w:color="auto" w:sz="4" w:space="0"/>
              <w:left w:val="nil"/>
              <w:bottom w:val="single" w:color="auto" w:sz="4" w:space="0"/>
              <w:right w:val="single" w:color="000000" w:sz="4" w:space="0"/>
            </w:tcBorders>
            <w:shd w:val="clear" w:color="auto" w:fill="auto"/>
            <w:vAlign w:val="center"/>
          </w:tcPr>
          <w:p>
            <w:pPr>
              <w:widowControl/>
              <w:ind w:firstLine="1680" w:firstLineChars="800"/>
              <w:jc w:val="left"/>
              <w:rPr>
                <w:rFonts w:ascii="Times New Roman" w:hAnsi="Times New Roman" w:eastAsia="仿宋_GB2312"/>
                <w:color w:val="000000"/>
                <w:kern w:val="0"/>
                <w:szCs w:val="21"/>
              </w:rPr>
            </w:pPr>
          </w:p>
        </w:tc>
      </w:tr>
      <w:tr>
        <w:tblPrEx>
          <w:tblLayout w:type="fixed"/>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36" w:type="dxa"/>
            <w:gridSpan w:val="11"/>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kern w:val="0"/>
                <w:szCs w:val="21"/>
              </w:rPr>
            </w:pPr>
            <w:r>
              <w:rPr>
                <w:rFonts w:hint="eastAsia" w:eastAsia="仿宋_GB2312"/>
                <w:kern w:val="0"/>
                <w:szCs w:val="21"/>
              </w:rPr>
              <w:t>（一）听取残疾人意见，反映残疾人需求，维护残疾人权益，为残疾人服务。</w:t>
            </w:r>
          </w:p>
          <w:p>
            <w:pPr>
              <w:widowControl/>
              <w:jc w:val="left"/>
              <w:rPr>
                <w:rFonts w:eastAsia="仿宋_GB2312"/>
                <w:kern w:val="0"/>
                <w:szCs w:val="21"/>
              </w:rPr>
            </w:pPr>
            <w:r>
              <w:rPr>
                <w:rFonts w:hint="eastAsia" w:eastAsia="仿宋_GB2312"/>
                <w:kern w:val="0"/>
                <w:szCs w:val="21"/>
              </w:rPr>
              <w:t>（二）团结、教育残疾人，遵守法律，履行应尽义务，发扬乐观进取精神，自尊、自信、自强、自立，为社会主义建设贡献力量。</w:t>
            </w:r>
          </w:p>
          <w:p>
            <w:pPr>
              <w:widowControl/>
              <w:jc w:val="left"/>
              <w:rPr>
                <w:rFonts w:eastAsia="仿宋_GB2312"/>
                <w:kern w:val="0"/>
                <w:szCs w:val="21"/>
              </w:rPr>
            </w:pPr>
            <w:r>
              <w:rPr>
                <w:rFonts w:hint="eastAsia" w:eastAsia="仿宋_GB2312"/>
                <w:kern w:val="0"/>
                <w:szCs w:val="21"/>
              </w:rPr>
              <w:t>（三）弘扬人道主义，宣传残疾人事业，沟通政府、社会与残疾人之间的联系，动员社会理解、尊重、关心、帮助残疾人。</w:t>
            </w:r>
          </w:p>
          <w:p>
            <w:pPr>
              <w:widowControl/>
              <w:jc w:val="left"/>
              <w:rPr>
                <w:rFonts w:eastAsia="仿宋_GB2312"/>
                <w:kern w:val="0"/>
                <w:szCs w:val="21"/>
              </w:rPr>
            </w:pPr>
            <w:r>
              <w:rPr>
                <w:rFonts w:hint="eastAsia" w:eastAsia="仿宋_GB2312"/>
                <w:kern w:val="0"/>
                <w:szCs w:val="21"/>
              </w:rPr>
              <w:t>（四）开展残疾人康复、教育、劳动就业、文化、体育、科研、辅助器具供应、福利、社会服务、无障碍设施和残疾预防工作，创造良好的环境和条件，扶助残疾人平等参与社会生活。</w:t>
            </w:r>
          </w:p>
          <w:p>
            <w:pPr>
              <w:widowControl/>
              <w:jc w:val="left"/>
              <w:rPr>
                <w:rFonts w:eastAsia="仿宋_GB2312"/>
                <w:kern w:val="0"/>
                <w:szCs w:val="21"/>
              </w:rPr>
            </w:pPr>
            <w:r>
              <w:rPr>
                <w:rFonts w:hint="eastAsia" w:eastAsia="仿宋_GB2312"/>
                <w:kern w:val="0"/>
                <w:szCs w:val="21"/>
              </w:rPr>
              <w:t>（五）协助政府研究、制订和实施残疾人事业的规划和计划，对有关业务领域进行指导和管理。</w:t>
            </w:r>
          </w:p>
          <w:p>
            <w:pPr>
              <w:widowControl/>
              <w:jc w:val="left"/>
              <w:rPr>
                <w:rFonts w:eastAsia="仿宋_GB2312"/>
                <w:kern w:val="0"/>
                <w:szCs w:val="21"/>
              </w:rPr>
            </w:pPr>
            <w:r>
              <w:rPr>
                <w:rFonts w:hint="eastAsia" w:eastAsia="仿宋_GB2312"/>
                <w:kern w:val="0"/>
                <w:szCs w:val="21"/>
              </w:rPr>
              <w:t>（六）承担市政府残疾人工作委员会的日常工作，做好综合、组织、协调和服务工作。指导和管理各类残疾人社团组织。</w:t>
            </w:r>
          </w:p>
          <w:p>
            <w:pPr>
              <w:widowControl/>
              <w:jc w:val="left"/>
              <w:rPr>
                <w:rFonts w:eastAsia="仿宋_GB2312"/>
                <w:kern w:val="0"/>
                <w:szCs w:val="21"/>
              </w:rPr>
            </w:pPr>
            <w:r>
              <w:rPr>
                <w:rFonts w:hint="eastAsia" w:eastAsia="仿宋_GB2312"/>
                <w:kern w:val="0"/>
                <w:szCs w:val="21"/>
              </w:rPr>
              <w:t>（七）开展残疾人事业的国际交流与合作。</w:t>
            </w:r>
          </w:p>
          <w:p>
            <w:pPr>
              <w:widowControl/>
              <w:jc w:val="both"/>
              <w:rPr>
                <w:rFonts w:ascii="Times New Roman" w:hAnsi="Times New Roman" w:eastAsia="仿宋_GB2312"/>
                <w:color w:val="000000"/>
                <w:kern w:val="0"/>
                <w:szCs w:val="21"/>
              </w:rPr>
            </w:pPr>
            <w:r>
              <w:rPr>
                <w:rFonts w:hint="eastAsia" w:eastAsia="仿宋_GB2312"/>
                <w:kern w:val="0"/>
                <w:szCs w:val="21"/>
              </w:rPr>
              <w:t>（八）承办市委、市人民政府交办的其它事项。</w:t>
            </w:r>
          </w:p>
        </w:tc>
      </w:tr>
      <w:tr>
        <w:tblPrEx>
          <w:tblLayout w:type="fixed"/>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1"/>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eastAsia="仿宋_GB2312"/>
                <w:kern w:val="0"/>
                <w:szCs w:val="21"/>
              </w:rPr>
              <w:t>通过预算执行，紧紧围绕全市“十三五”总体规划和全面建设小康社会奋斗目标，保障残联在职人员的正常办公、生活秩序；着眼于解决残疾人最关心、最直接、最现实的利益问题，完善以“生活照料、医疗卫生、康复、社会保障、教育、就业、文化体育、维权”为主要内容的残疾人服务体系，健全残疾人社会保障体系，营造残疾人平等、充分参与社会活动，缩小残疾人生活状况与社会平均水平的差距，实现残疾人事业与经济社会协调发展，努力使残疾人同全市人民一道向着更高水平的小康社会迈进。</w:t>
            </w:r>
          </w:p>
        </w:tc>
      </w:tr>
      <w:tr>
        <w:tblPrEx>
          <w:tblLayout w:type="fixed"/>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50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4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09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Layout w:type="fixed"/>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50</w:t>
            </w:r>
            <w:r>
              <w:rPr>
                <w:rFonts w:ascii="Times New Roman" w:hAnsi="Times New Roman" w:eastAsia="仿宋_GB2312"/>
                <w:color w:val="000000"/>
                <w:kern w:val="0"/>
                <w:szCs w:val="21"/>
              </w:rPr>
              <w:t>分)</w:t>
            </w:r>
          </w:p>
        </w:tc>
        <w:tc>
          <w:tcPr>
            <w:tcW w:w="111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2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残疾人培训</w:t>
            </w:r>
          </w:p>
        </w:tc>
        <w:tc>
          <w:tcPr>
            <w:tcW w:w="15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400人</w:t>
            </w:r>
          </w:p>
        </w:tc>
        <w:tc>
          <w:tcPr>
            <w:tcW w:w="14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400人</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10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110" w:type="dxa"/>
            <w:vMerge w:val="continue"/>
            <w:tcBorders>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宋体" w:cs="Times New Roman"/>
                <w:color w:val="000000"/>
                <w:kern w:val="0"/>
                <w:sz w:val="21"/>
                <w:szCs w:val="21"/>
                <w:lang w:val="en-US" w:eastAsia="zh-CN" w:bidi="ar-SA"/>
              </w:rPr>
            </w:pPr>
            <w:r>
              <w:rPr>
                <w:rFonts w:hint="eastAsia" w:ascii="Times New Roman" w:hAnsi="Times New Roman"/>
                <w:color w:val="000000"/>
                <w:kern w:val="0"/>
                <w:szCs w:val="21"/>
              </w:rPr>
              <w:t>残疾人教育</w:t>
            </w:r>
          </w:p>
        </w:tc>
        <w:tc>
          <w:tcPr>
            <w:tcW w:w="15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260人</w:t>
            </w:r>
          </w:p>
        </w:tc>
        <w:tc>
          <w:tcPr>
            <w:tcW w:w="14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295人</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10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宋体" w:cs="Times New Roman"/>
                <w:color w:val="000000"/>
                <w:kern w:val="0"/>
                <w:sz w:val="21"/>
                <w:szCs w:val="21"/>
                <w:lang w:val="en-US" w:eastAsia="zh-CN" w:bidi="ar-SA"/>
              </w:rPr>
            </w:pPr>
            <w:r>
              <w:rPr>
                <w:rFonts w:hint="eastAsia" w:ascii="Times New Roman" w:hAnsi="Times New Roman"/>
                <w:color w:val="000000"/>
                <w:kern w:val="0"/>
                <w:szCs w:val="21"/>
              </w:rPr>
              <w:t>残疾人康复</w:t>
            </w:r>
          </w:p>
        </w:tc>
        <w:tc>
          <w:tcPr>
            <w:tcW w:w="15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olor w:val="000000"/>
                <w:kern w:val="0"/>
                <w:szCs w:val="21"/>
                <w:lang w:val="en-US" w:eastAsia="zh-CN"/>
              </w:rPr>
              <w:t>7-14岁残疾儿童康复训练513例，白内障手术400例，低视力康复66例，辅具采购。</w:t>
            </w:r>
          </w:p>
        </w:tc>
        <w:tc>
          <w:tcPr>
            <w:tcW w:w="14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color w:val="000000"/>
                <w:kern w:val="0"/>
                <w:szCs w:val="21"/>
                <w:lang w:val="en-US" w:eastAsia="zh-CN"/>
              </w:rPr>
              <w:t>7-14岁残疾儿童康复训练513例，白内障手术400例，低视力康复66例，辅具采购。</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10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宋体" w:cs="Times New Roman"/>
                <w:color w:val="000000"/>
                <w:kern w:val="0"/>
                <w:sz w:val="21"/>
                <w:szCs w:val="21"/>
                <w:lang w:val="en-US" w:eastAsia="zh-CN" w:bidi="ar-SA"/>
              </w:rPr>
            </w:pPr>
            <w:r>
              <w:rPr>
                <w:rFonts w:hint="eastAsia" w:ascii="Times New Roman" w:hAnsi="Times New Roman"/>
                <w:color w:val="000000"/>
                <w:kern w:val="0"/>
                <w:szCs w:val="21"/>
              </w:rPr>
              <w:t>残疾人就业与扶贫</w:t>
            </w:r>
          </w:p>
        </w:tc>
        <w:tc>
          <w:tcPr>
            <w:tcW w:w="15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Cs w:val="21"/>
                <w:lang w:val="en-US" w:eastAsia="zh-CN"/>
              </w:rPr>
              <w:t>80</w:t>
            </w:r>
            <w:r>
              <w:rPr>
                <w:rFonts w:hint="eastAsia" w:ascii="Times New Roman" w:hAnsi="Times New Roman"/>
                <w:color w:val="000000"/>
                <w:kern w:val="0"/>
                <w:szCs w:val="21"/>
              </w:rPr>
              <w:t>名社会指导员培训、</w:t>
            </w:r>
            <w:r>
              <w:rPr>
                <w:rFonts w:hint="eastAsia" w:ascii="Times New Roman" w:hAnsi="Times New Roman"/>
                <w:color w:val="000000"/>
                <w:kern w:val="0"/>
                <w:szCs w:val="21"/>
                <w:lang w:val="en-US" w:eastAsia="zh-CN"/>
              </w:rPr>
              <w:t>11</w:t>
            </w:r>
            <w:r>
              <w:rPr>
                <w:rFonts w:hint="eastAsia" w:ascii="Times New Roman" w:hAnsi="Times New Roman"/>
                <w:color w:val="000000"/>
                <w:kern w:val="0"/>
                <w:szCs w:val="21"/>
              </w:rPr>
              <w:t>家基地督导评估奖励等</w:t>
            </w:r>
          </w:p>
        </w:tc>
        <w:tc>
          <w:tcPr>
            <w:tcW w:w="14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Cs w:val="21"/>
                <w:lang w:val="en-US" w:eastAsia="zh-CN"/>
              </w:rPr>
              <w:t>80</w:t>
            </w:r>
            <w:r>
              <w:rPr>
                <w:rFonts w:hint="eastAsia" w:ascii="Times New Roman" w:hAnsi="Times New Roman"/>
                <w:color w:val="000000"/>
                <w:kern w:val="0"/>
                <w:szCs w:val="21"/>
              </w:rPr>
              <w:t>名社会指导员培训、</w:t>
            </w:r>
            <w:r>
              <w:rPr>
                <w:rFonts w:hint="eastAsia" w:ascii="Times New Roman" w:hAnsi="Times New Roman"/>
                <w:color w:val="000000"/>
                <w:kern w:val="0"/>
                <w:szCs w:val="21"/>
                <w:lang w:val="en-US" w:eastAsia="zh-CN"/>
              </w:rPr>
              <w:t>11</w:t>
            </w:r>
            <w:r>
              <w:rPr>
                <w:rFonts w:hint="eastAsia" w:ascii="Times New Roman" w:hAnsi="Times New Roman"/>
                <w:color w:val="000000"/>
                <w:kern w:val="0"/>
                <w:szCs w:val="21"/>
              </w:rPr>
              <w:t>家基地督导评估奖励等</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10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Cs w:val="21"/>
              </w:rPr>
              <w:t>残疾人自主创业补贴及救济救助</w:t>
            </w:r>
          </w:p>
        </w:tc>
        <w:tc>
          <w:tcPr>
            <w:tcW w:w="15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Cs w:val="21"/>
              </w:rPr>
              <w:t>扶持</w:t>
            </w:r>
            <w:r>
              <w:rPr>
                <w:rFonts w:hint="eastAsia" w:ascii="Times New Roman" w:hAnsi="Times New Roman"/>
                <w:color w:val="000000"/>
                <w:kern w:val="0"/>
                <w:szCs w:val="21"/>
                <w:lang w:val="en-US" w:eastAsia="zh-CN"/>
              </w:rPr>
              <w:t>136</w:t>
            </w:r>
            <w:r>
              <w:rPr>
                <w:rFonts w:hint="eastAsia" w:ascii="Times New Roman" w:hAnsi="Times New Roman"/>
                <w:color w:val="000000"/>
                <w:kern w:val="0"/>
                <w:szCs w:val="21"/>
              </w:rPr>
              <w:t>名残疾人创业、</w:t>
            </w:r>
            <w:r>
              <w:rPr>
                <w:rFonts w:hint="eastAsia" w:ascii="Times New Roman" w:hAnsi="Times New Roman"/>
                <w:color w:val="000000"/>
                <w:kern w:val="0"/>
                <w:szCs w:val="21"/>
                <w:lang w:val="en-US" w:eastAsia="zh-CN"/>
              </w:rPr>
              <w:t>1300</w:t>
            </w:r>
            <w:r>
              <w:rPr>
                <w:rFonts w:hint="eastAsia" w:ascii="Times New Roman" w:hAnsi="Times New Roman"/>
                <w:color w:val="000000"/>
                <w:kern w:val="0"/>
                <w:szCs w:val="21"/>
              </w:rPr>
              <w:t>名残疾人托养补贴、残疾人“两补”、1.</w:t>
            </w:r>
            <w:r>
              <w:rPr>
                <w:rFonts w:hint="eastAsia" w:ascii="Times New Roman" w:hAnsi="Times New Roman"/>
                <w:color w:val="000000"/>
                <w:kern w:val="0"/>
                <w:szCs w:val="21"/>
                <w:lang w:val="en-US" w:eastAsia="zh-CN"/>
              </w:rPr>
              <w:t>8</w:t>
            </w:r>
            <w:r>
              <w:rPr>
                <w:rFonts w:hint="eastAsia" w:ascii="Times New Roman" w:hAnsi="Times New Roman"/>
                <w:color w:val="000000"/>
                <w:kern w:val="0"/>
                <w:szCs w:val="21"/>
              </w:rPr>
              <w:t>万名城区持证残疾人购买意外伤害保险、残疾学生补助、无障碍改造、残疾人托</w:t>
            </w:r>
            <w:r>
              <w:rPr>
                <w:rFonts w:hint="eastAsia" w:ascii="Times New Roman" w:hAnsi="Times New Roman"/>
                <w:color w:val="000000"/>
                <w:kern w:val="0"/>
                <w:szCs w:val="21"/>
                <w:lang w:eastAsia="zh-CN"/>
              </w:rPr>
              <w:t>养</w:t>
            </w:r>
            <w:r>
              <w:rPr>
                <w:rFonts w:hint="eastAsia" w:ascii="Times New Roman" w:hAnsi="Times New Roman"/>
                <w:color w:val="000000"/>
                <w:kern w:val="0"/>
                <w:szCs w:val="21"/>
              </w:rPr>
              <w:t>机构建设补助帮扶经费等</w:t>
            </w:r>
          </w:p>
        </w:tc>
        <w:tc>
          <w:tcPr>
            <w:tcW w:w="14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Cs w:val="21"/>
              </w:rPr>
              <w:t>扶持</w:t>
            </w:r>
            <w:r>
              <w:rPr>
                <w:rFonts w:hint="eastAsia" w:ascii="Times New Roman" w:hAnsi="Times New Roman"/>
                <w:color w:val="000000"/>
                <w:kern w:val="0"/>
                <w:szCs w:val="21"/>
                <w:lang w:val="en-US" w:eastAsia="zh-CN"/>
              </w:rPr>
              <w:t>136</w:t>
            </w:r>
            <w:r>
              <w:rPr>
                <w:rFonts w:hint="eastAsia" w:ascii="Times New Roman" w:hAnsi="Times New Roman"/>
                <w:color w:val="000000"/>
                <w:kern w:val="0"/>
                <w:szCs w:val="21"/>
              </w:rPr>
              <w:t>名残疾人创业、</w:t>
            </w:r>
            <w:r>
              <w:rPr>
                <w:rFonts w:hint="eastAsia" w:ascii="Times New Roman" w:hAnsi="Times New Roman"/>
                <w:color w:val="000000"/>
                <w:kern w:val="0"/>
                <w:szCs w:val="21"/>
                <w:lang w:val="en-US" w:eastAsia="zh-CN"/>
              </w:rPr>
              <w:t>1300</w:t>
            </w:r>
            <w:r>
              <w:rPr>
                <w:rFonts w:hint="eastAsia" w:ascii="Times New Roman" w:hAnsi="Times New Roman"/>
                <w:color w:val="000000"/>
                <w:kern w:val="0"/>
                <w:szCs w:val="21"/>
              </w:rPr>
              <w:t>名残疾人托养补贴、残疾人“两补”、1.</w:t>
            </w:r>
            <w:r>
              <w:rPr>
                <w:rFonts w:hint="eastAsia" w:ascii="Times New Roman" w:hAnsi="Times New Roman"/>
                <w:color w:val="000000"/>
                <w:kern w:val="0"/>
                <w:szCs w:val="21"/>
                <w:lang w:val="en-US" w:eastAsia="zh-CN"/>
              </w:rPr>
              <w:t>8</w:t>
            </w:r>
            <w:r>
              <w:rPr>
                <w:rFonts w:hint="eastAsia" w:ascii="Times New Roman" w:hAnsi="Times New Roman"/>
                <w:color w:val="000000"/>
                <w:kern w:val="0"/>
                <w:szCs w:val="21"/>
              </w:rPr>
              <w:t>万名城区持证残疾人购买意外伤害保险、残疾学生补助、无障碍改造、残疾人托</w:t>
            </w:r>
            <w:r>
              <w:rPr>
                <w:rFonts w:hint="eastAsia" w:ascii="Times New Roman" w:hAnsi="Times New Roman"/>
                <w:color w:val="000000"/>
                <w:kern w:val="0"/>
                <w:szCs w:val="21"/>
                <w:lang w:eastAsia="zh-CN"/>
              </w:rPr>
              <w:t>养</w:t>
            </w:r>
            <w:r>
              <w:rPr>
                <w:rFonts w:hint="eastAsia" w:ascii="Times New Roman" w:hAnsi="Times New Roman"/>
                <w:color w:val="000000"/>
                <w:kern w:val="0"/>
                <w:szCs w:val="21"/>
              </w:rPr>
              <w:t>机构建设补助帮扶经费等等</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0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Cs w:val="21"/>
              </w:rPr>
              <w:t>其他</w:t>
            </w:r>
          </w:p>
        </w:tc>
        <w:tc>
          <w:tcPr>
            <w:tcW w:w="1502"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宋体" w:cs="Times New Roman"/>
                <w:color w:val="000000"/>
                <w:kern w:val="0"/>
                <w:sz w:val="21"/>
                <w:szCs w:val="21"/>
                <w:lang w:val="en-US" w:eastAsia="zh-CN" w:bidi="ar-SA"/>
              </w:rPr>
            </w:pPr>
            <w:r>
              <w:rPr>
                <w:rFonts w:hint="eastAsia" w:ascii="Times New Roman" w:hAnsi="Times New Roman"/>
                <w:color w:val="000000"/>
                <w:kern w:val="0"/>
                <w:szCs w:val="21"/>
              </w:rPr>
              <w:t>应返城区残保金、地税代征费用、残疾人专门协会、残疾人工作者业务培训、突发事件应急经费等</w:t>
            </w:r>
          </w:p>
        </w:tc>
        <w:tc>
          <w:tcPr>
            <w:tcW w:w="1446"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宋体" w:cs="Times New Roman"/>
                <w:color w:val="000000"/>
                <w:kern w:val="0"/>
                <w:sz w:val="21"/>
                <w:szCs w:val="21"/>
                <w:lang w:val="en-US" w:eastAsia="zh-CN" w:bidi="ar-SA"/>
              </w:rPr>
            </w:pPr>
            <w:r>
              <w:rPr>
                <w:rFonts w:hint="eastAsia" w:ascii="Times New Roman" w:hAnsi="Times New Roman"/>
                <w:color w:val="000000"/>
                <w:kern w:val="0"/>
                <w:szCs w:val="21"/>
              </w:rPr>
              <w:t>应返城区残保金、地税代征费用、残疾人专门协会、残疾人工作者业务培训、突发事件应急经费等</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10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残疾人政策落实情况</w:t>
            </w:r>
          </w:p>
        </w:tc>
        <w:tc>
          <w:tcPr>
            <w:tcW w:w="15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残疾人本人受益，残疾人家庭得到帮助，严格按政策要求保质保量完成</w:t>
            </w:r>
            <w:r>
              <w:rPr>
                <w:rFonts w:hint="eastAsia" w:ascii="Times New Roman" w:hAnsi="Times New Roman" w:eastAsia="仿宋_GB2312"/>
                <w:color w:val="000000"/>
                <w:kern w:val="0"/>
                <w:szCs w:val="21"/>
                <w:lang w:eastAsia="zh-CN"/>
              </w:rPr>
              <w:t>。</w:t>
            </w:r>
          </w:p>
        </w:tc>
        <w:tc>
          <w:tcPr>
            <w:tcW w:w="14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残疾人本人受益，残疾人家庭得到帮助，严格按政策要求保质保量完成</w:t>
            </w:r>
            <w:r>
              <w:rPr>
                <w:rFonts w:hint="eastAsia" w:ascii="Times New Roman" w:hAnsi="Times New Roman" w:eastAsia="仿宋_GB2312"/>
                <w:color w:val="000000"/>
                <w:kern w:val="0"/>
                <w:szCs w:val="21"/>
                <w:lang w:eastAsia="zh-CN"/>
              </w:rPr>
              <w:t>。</w:t>
            </w:r>
          </w:p>
        </w:tc>
        <w:tc>
          <w:tcPr>
            <w:tcW w:w="67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hint="default" w:ascii="Times New Roman" w:hAnsi="Times New Roman" w:eastAsia="Times New Roman" w:cs="Times New Roman"/>
                <w:color w:val="000000"/>
                <w:kern w:val="0"/>
                <w:sz w:val="21"/>
                <w:szCs w:val="21"/>
                <w:lang w:val="en-US" w:eastAsia="zh-CN" w:bidi="ar-SA"/>
              </w:rPr>
            </w:pPr>
            <w:r>
              <w:rPr>
                <w:rFonts w:hint="eastAsia" w:ascii="Times New Roman" w:hAnsi="Times New Roman" w:eastAsia="Times New Roman" w:cs="Times New Roman"/>
                <w:color w:val="000000"/>
                <w:kern w:val="0"/>
                <w:sz w:val="21"/>
                <w:szCs w:val="21"/>
                <w:lang w:val="en-US" w:eastAsia="zh-CN" w:bidi="ar-SA"/>
              </w:rPr>
              <w:t>5</w:t>
            </w:r>
            <w:r>
              <w:rPr>
                <w:rFonts w:hint="eastAsia" w:ascii="Times New Roman" w:hAnsi="Times New Roman" w:eastAsia="仿宋_GB2312"/>
                <w:color w:val="000000"/>
                <w:kern w:val="0"/>
                <w:szCs w:val="21"/>
                <w:lang w:val="en-US" w:eastAsia="zh-CN"/>
              </w:rPr>
              <w:t>分</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10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完成时间</w:t>
            </w:r>
          </w:p>
        </w:tc>
        <w:tc>
          <w:tcPr>
            <w:tcW w:w="15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2021年1月至12月，12月底全部完成（部分康复项目的完成时长为10个月）。</w:t>
            </w:r>
          </w:p>
        </w:tc>
        <w:tc>
          <w:tcPr>
            <w:tcW w:w="14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2021年1月至12月，12月底全部完成（部分康复项目的完成时长为10个月）。</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10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政府投入</w:t>
            </w:r>
          </w:p>
        </w:tc>
        <w:tc>
          <w:tcPr>
            <w:tcW w:w="15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实施残疾人民生项目及为残疾人服务等工作，需要政府投入经费，不超过预算及政策要求的限额。</w:t>
            </w:r>
          </w:p>
        </w:tc>
        <w:tc>
          <w:tcPr>
            <w:tcW w:w="14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实施残疾人民生项目及为残疾人服务等工作，需要政府投入经费，不超过预算及政策要求的限额。</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5分</w:t>
            </w:r>
          </w:p>
        </w:tc>
        <w:tc>
          <w:tcPr>
            <w:tcW w:w="10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人均收入</w:t>
            </w:r>
          </w:p>
        </w:tc>
        <w:tc>
          <w:tcPr>
            <w:tcW w:w="15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大力推进残疾人项目的实施，帮助残疾人发展生产和解除障碍等，促进残疾人增收。</w:t>
            </w:r>
          </w:p>
        </w:tc>
        <w:tc>
          <w:tcPr>
            <w:tcW w:w="14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大力推进残疾人项目的实施，帮助残疾人发展生产和解除障碍等，促进残疾人增收。</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10分</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9分</w:t>
            </w:r>
          </w:p>
        </w:tc>
        <w:tc>
          <w:tcPr>
            <w:tcW w:w="10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和谐社会</w:t>
            </w:r>
          </w:p>
        </w:tc>
        <w:tc>
          <w:tcPr>
            <w:tcW w:w="15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确保全市残疾人事业有序发展，全面落实残疾人政策，进一步改善残疾人生活、生产环境，为残疾人就业提供帮助，促进残疾人齐步入小康，共建和谐社会。</w:t>
            </w:r>
          </w:p>
        </w:tc>
        <w:tc>
          <w:tcPr>
            <w:tcW w:w="14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确保全市残疾人事业有序发展，全面落实残疾人政策，进一步改善残疾人生活、生产环境，为残疾人就业提供帮助，促进残疾人齐步入小康，共建和谐社会。</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10分</w:t>
            </w:r>
          </w:p>
        </w:tc>
        <w:tc>
          <w:tcPr>
            <w:tcW w:w="66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8分</w:t>
            </w:r>
          </w:p>
        </w:tc>
        <w:tc>
          <w:tcPr>
            <w:tcW w:w="10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1110" w:type="dxa"/>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社会可持续发展</w:t>
            </w:r>
          </w:p>
        </w:tc>
        <w:tc>
          <w:tcPr>
            <w:tcW w:w="15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实施残疾人民生项目，开展扶贫解困，加强社会保障，维护社会稳定，促进社会持续全面健康发展。</w:t>
            </w:r>
          </w:p>
        </w:tc>
        <w:tc>
          <w:tcPr>
            <w:tcW w:w="1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b/>
                <w:bCs/>
                <w:color w:val="000000"/>
                <w:kern w:val="0"/>
                <w:szCs w:val="21"/>
              </w:rPr>
            </w:pPr>
            <w:r>
              <w:rPr>
                <w:rFonts w:hint="eastAsia" w:ascii="Times New Roman" w:hAnsi="Times New Roman" w:eastAsia="仿宋_GB2312"/>
                <w:color w:val="000000"/>
                <w:kern w:val="0"/>
                <w:szCs w:val="21"/>
              </w:rPr>
              <w:t>实施残疾人民生项目，开展扶贫解困，加强社会保障，维护社会稳定，促进社会持续全面健康发展。</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8分</w:t>
            </w:r>
          </w:p>
        </w:tc>
        <w:tc>
          <w:tcPr>
            <w:tcW w:w="1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110" w:type="dxa"/>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调查满意率</w:t>
            </w:r>
          </w:p>
        </w:tc>
        <w:tc>
          <w:tcPr>
            <w:tcW w:w="1502"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服务受众调查满意率90%以上</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社会公众调查满意率90%以上</w:t>
            </w:r>
          </w:p>
        </w:tc>
        <w:tc>
          <w:tcPr>
            <w:tcW w:w="1446"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服务受众调查满意率9</w:t>
            </w:r>
            <w:r>
              <w:rPr>
                <w:rFonts w:hint="eastAsia" w:ascii="Times New Roman" w:hAnsi="Times New Roman" w:eastAsia="仿宋_GB2312"/>
                <w:color w:val="000000"/>
                <w:kern w:val="0"/>
                <w:szCs w:val="21"/>
                <w:lang w:val="en-US" w:eastAsia="zh-CN"/>
              </w:rPr>
              <w:t>6</w:t>
            </w:r>
            <w:r>
              <w:rPr>
                <w:rFonts w:hint="eastAsia" w:ascii="Times New Roman" w:hAnsi="Times New Roman" w:eastAsia="仿宋_GB2312"/>
                <w:color w:val="000000"/>
                <w:kern w:val="0"/>
                <w:szCs w:val="21"/>
              </w:rPr>
              <w:t>%</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社会公众调查满意率</w:t>
            </w:r>
            <w:r>
              <w:rPr>
                <w:rFonts w:hint="eastAsia" w:ascii="Times New Roman" w:hAnsi="Times New Roman" w:eastAsia="仿宋_GB2312"/>
                <w:color w:val="000000"/>
                <w:kern w:val="0"/>
                <w:szCs w:val="21"/>
                <w:lang w:val="en-US" w:eastAsia="zh-CN"/>
              </w:rPr>
              <w:t>95</w:t>
            </w:r>
            <w:r>
              <w:rPr>
                <w:rFonts w:hint="eastAsia" w:ascii="Times New Roman" w:hAnsi="Times New Roman" w:eastAsia="仿宋_GB2312"/>
                <w:color w:val="000000"/>
                <w:kern w:val="0"/>
                <w:szCs w:val="21"/>
              </w:rPr>
              <w:t>%</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6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10分</w:t>
            </w:r>
          </w:p>
        </w:tc>
        <w:tc>
          <w:tcPr>
            <w:tcW w:w="1093"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756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90分</w:t>
            </w:r>
          </w:p>
        </w:tc>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85分</w:t>
            </w:r>
          </w:p>
        </w:tc>
        <w:tc>
          <w:tcPr>
            <w:tcW w:w="1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r>
    </w:tbl>
    <w:p>
      <w:pPr>
        <w:spacing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唐丽莎</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填报日期：</w:t>
      </w:r>
      <w:r>
        <w:rPr>
          <w:rFonts w:hint="eastAsia" w:ascii="Times New Roman" w:hAnsi="Times New Roman" w:eastAsia="仿宋_GB2312"/>
          <w:sz w:val="24"/>
          <w:lang w:val="en-US" w:eastAsia="zh-CN"/>
        </w:rPr>
        <w:t>2022.3.28</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 xml:space="preserve">8888016  </w:t>
      </w:r>
      <w:r>
        <w:rPr>
          <w:rFonts w:ascii="Times New Roman" w:hAnsi="Times New Roman" w:eastAsia="仿宋_GB2312"/>
          <w:sz w:val="24"/>
        </w:rPr>
        <w:t>单位负责人签字：</w:t>
      </w: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3-1</w:t>
      </w:r>
    </w:p>
    <w:tbl>
      <w:tblPr>
        <w:tblStyle w:val="4"/>
        <w:tblW w:w="9960" w:type="dxa"/>
        <w:jc w:val="center"/>
        <w:tblInd w:w="0" w:type="dxa"/>
        <w:tblLayout w:type="fixed"/>
        <w:tblCellMar>
          <w:top w:w="0" w:type="dxa"/>
          <w:left w:w="108" w:type="dxa"/>
          <w:bottom w:w="0" w:type="dxa"/>
          <w:right w:w="108" w:type="dxa"/>
        </w:tblCellMar>
      </w:tblPr>
      <w:tblGrid>
        <w:gridCol w:w="1135"/>
        <w:gridCol w:w="992"/>
        <w:gridCol w:w="1261"/>
        <w:gridCol w:w="1155"/>
        <w:gridCol w:w="1527"/>
        <w:gridCol w:w="1551"/>
        <w:gridCol w:w="579"/>
        <w:gridCol w:w="675"/>
        <w:gridCol w:w="1085"/>
      </w:tblGrid>
      <w:tr>
        <w:tblPrEx>
          <w:tblLayout w:type="fixed"/>
          <w:tblCellMar>
            <w:top w:w="0" w:type="dxa"/>
            <w:left w:w="108" w:type="dxa"/>
            <w:bottom w:w="0" w:type="dxa"/>
            <w:right w:w="108" w:type="dxa"/>
          </w:tblCellMar>
        </w:tblPrEx>
        <w:trPr>
          <w:trHeight w:val="690" w:hRule="atLeast"/>
          <w:jc w:val="center"/>
        </w:trPr>
        <w:tc>
          <w:tcPr>
            <w:tcW w:w="9960" w:type="dxa"/>
            <w:gridSpan w:val="9"/>
            <w:tcBorders>
              <w:top w:val="nil"/>
              <w:left w:val="nil"/>
              <w:bottom w:val="nil"/>
              <w:right w:val="nil"/>
            </w:tcBorders>
            <w:shd w:val="clear" w:color="auto" w:fill="auto"/>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Layout w:type="fixed"/>
          <w:tblCellMar>
            <w:top w:w="0" w:type="dxa"/>
            <w:left w:w="108" w:type="dxa"/>
            <w:bottom w:w="0" w:type="dxa"/>
            <w:right w:w="108" w:type="dxa"/>
          </w:tblCellMar>
        </w:tblPrEx>
        <w:trPr>
          <w:trHeight w:val="270" w:hRule="atLeast"/>
          <w:jc w:val="center"/>
        </w:trPr>
        <w:tc>
          <w:tcPr>
            <w:tcW w:w="9960" w:type="dxa"/>
            <w:gridSpan w:val="9"/>
            <w:tcBorders>
              <w:top w:val="nil"/>
              <w:left w:val="nil"/>
              <w:bottom w:val="single" w:color="auto" w:sz="4" w:space="0"/>
              <w:right w:val="nil"/>
            </w:tcBorders>
            <w:shd w:val="clear" w:color="auto" w:fill="auto"/>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lang w:eastAsia="zh-CN"/>
              </w:rPr>
              <w:t>衡阳市残疾人联合会</w:t>
            </w:r>
            <w:r>
              <w:rPr>
                <w:rFonts w:ascii="Times New Roman" w:hAnsi="Times New Roman"/>
                <w:color w:val="000000"/>
                <w:kern w:val="0"/>
                <w:sz w:val="22"/>
              </w:rPr>
              <w:t xml:space="preserve">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Layout w:type="fixed"/>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25"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color w:val="000000"/>
                <w:kern w:val="0"/>
                <w:szCs w:val="21"/>
              </w:rPr>
              <w:t>残疾人就业保障金</w:t>
            </w: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93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color w:val="000000"/>
                <w:kern w:val="0"/>
                <w:szCs w:val="21"/>
              </w:rPr>
              <w:t>衡阳市人民政府</w:t>
            </w:r>
          </w:p>
        </w:tc>
        <w:tc>
          <w:tcPr>
            <w:tcW w:w="155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23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衡阳市残疾人联合会</w:t>
            </w:r>
          </w:p>
        </w:tc>
      </w:tr>
      <w:tr>
        <w:tblPrEx>
          <w:tblLayout w:type="fixed"/>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527" w:type="dxa"/>
            <w:tcBorders>
              <w:top w:val="nil"/>
              <w:left w:val="nil"/>
              <w:bottom w:val="single" w:color="auto" w:sz="4" w:space="0"/>
              <w:right w:val="single" w:color="auto" w:sz="4" w:space="0"/>
            </w:tcBorders>
            <w:shd w:val="clear" w:color="auto" w:fill="auto"/>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551" w:type="dxa"/>
            <w:tcBorders>
              <w:top w:val="nil"/>
              <w:left w:val="nil"/>
              <w:bottom w:val="single" w:color="auto" w:sz="4" w:space="0"/>
              <w:right w:val="single" w:color="auto" w:sz="4" w:space="0"/>
            </w:tcBorders>
            <w:shd w:val="clear" w:color="auto" w:fill="auto"/>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579" w:type="dxa"/>
            <w:tcBorders>
              <w:top w:val="nil"/>
              <w:left w:val="nil"/>
              <w:bottom w:val="single" w:color="auto" w:sz="4" w:space="0"/>
              <w:right w:val="single" w:color="auto" w:sz="4" w:space="0"/>
            </w:tcBorders>
            <w:shd w:val="clear" w:color="auto" w:fill="auto"/>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675" w:type="dxa"/>
            <w:tcBorders>
              <w:top w:val="nil"/>
              <w:left w:val="nil"/>
              <w:bottom w:val="single" w:color="auto" w:sz="4" w:space="0"/>
              <w:right w:val="single" w:color="auto" w:sz="4" w:space="0"/>
            </w:tcBorders>
            <w:shd w:val="clear" w:color="auto" w:fill="auto"/>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085" w:type="dxa"/>
            <w:tcBorders>
              <w:top w:val="nil"/>
              <w:left w:val="nil"/>
              <w:bottom w:val="single" w:color="auto" w:sz="4" w:space="0"/>
              <w:right w:val="single" w:color="auto" w:sz="4" w:space="0"/>
            </w:tcBorders>
            <w:shd w:val="clear" w:color="auto" w:fill="auto"/>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1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2600</w:t>
            </w:r>
          </w:p>
        </w:tc>
        <w:tc>
          <w:tcPr>
            <w:tcW w:w="155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2944.8</w:t>
            </w:r>
          </w:p>
        </w:tc>
        <w:tc>
          <w:tcPr>
            <w:tcW w:w="57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113.26%</w:t>
            </w:r>
          </w:p>
        </w:tc>
        <w:tc>
          <w:tcPr>
            <w:tcW w:w="108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7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08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7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08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7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08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935"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389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Layout w:type="fixed"/>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4935"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color w:val="000000"/>
                <w:kern w:val="0"/>
                <w:szCs w:val="21"/>
              </w:rPr>
              <w:t>残疾人培训、教育与康复工作、残疾人就业、创业的扶持及贫困残疾人的救济救助、残疾人托养事业、残疾事业相关工作经费等　</w:t>
            </w:r>
            <w:r>
              <w:rPr>
                <w:rFonts w:ascii="Times New Roman" w:hAnsi="Times New Roman" w:eastAsia="仿宋_GB2312"/>
                <w:color w:val="000000"/>
                <w:kern w:val="0"/>
                <w:szCs w:val="21"/>
              </w:rPr>
              <w:t>　　</w:t>
            </w:r>
          </w:p>
        </w:tc>
        <w:tc>
          <w:tcPr>
            <w:tcW w:w="3890"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color w:val="000000"/>
                <w:kern w:val="0"/>
                <w:szCs w:val="21"/>
              </w:rPr>
              <w:t>残疾人培训、教育与康复工作、残疾人就业、创业的扶持及贫困残疾人的救济救助、残疾人托养事业、残疾事业相关工作经费等　</w:t>
            </w:r>
          </w:p>
        </w:tc>
      </w:tr>
      <w:tr>
        <w:tblPrEx>
          <w:tblLayout w:type="fixed"/>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52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55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57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残疾人培训</w:t>
            </w:r>
          </w:p>
        </w:tc>
        <w:tc>
          <w:tcPr>
            <w:tcW w:w="15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400人</w:t>
            </w:r>
          </w:p>
        </w:tc>
        <w:tc>
          <w:tcPr>
            <w:tcW w:w="15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400人</w:t>
            </w:r>
          </w:p>
        </w:tc>
        <w:tc>
          <w:tcPr>
            <w:tcW w:w="5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261" w:type="dxa"/>
            <w:vMerge w:val="continue"/>
            <w:tcBorders>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宋体" w:cs="Times New Roman"/>
                <w:color w:val="000000"/>
                <w:kern w:val="0"/>
                <w:sz w:val="21"/>
                <w:szCs w:val="21"/>
                <w:lang w:val="en-US" w:eastAsia="zh-CN" w:bidi="ar-SA"/>
              </w:rPr>
            </w:pPr>
            <w:r>
              <w:rPr>
                <w:rFonts w:hint="eastAsia" w:ascii="Times New Roman" w:hAnsi="Times New Roman"/>
                <w:color w:val="000000"/>
                <w:kern w:val="0"/>
                <w:szCs w:val="21"/>
              </w:rPr>
              <w:t>残疾人教育</w:t>
            </w:r>
          </w:p>
        </w:tc>
        <w:tc>
          <w:tcPr>
            <w:tcW w:w="15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260人</w:t>
            </w:r>
          </w:p>
        </w:tc>
        <w:tc>
          <w:tcPr>
            <w:tcW w:w="15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295人</w:t>
            </w:r>
          </w:p>
        </w:tc>
        <w:tc>
          <w:tcPr>
            <w:tcW w:w="5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261" w:type="dxa"/>
            <w:vMerge w:val="continue"/>
            <w:tcBorders>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宋体" w:cs="Times New Roman"/>
                <w:color w:val="000000"/>
                <w:kern w:val="0"/>
                <w:sz w:val="21"/>
                <w:szCs w:val="21"/>
                <w:lang w:val="en-US" w:eastAsia="zh-CN" w:bidi="ar-SA"/>
              </w:rPr>
            </w:pPr>
            <w:r>
              <w:rPr>
                <w:rFonts w:hint="eastAsia" w:ascii="Times New Roman" w:hAnsi="Times New Roman"/>
                <w:color w:val="000000"/>
                <w:kern w:val="0"/>
                <w:szCs w:val="21"/>
              </w:rPr>
              <w:t>残疾人康复</w:t>
            </w:r>
          </w:p>
        </w:tc>
        <w:tc>
          <w:tcPr>
            <w:tcW w:w="15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7-14岁残疾儿童康复训练513例，白内障手术400例，低视力康复66例，辅具采购。</w:t>
            </w:r>
          </w:p>
        </w:tc>
        <w:tc>
          <w:tcPr>
            <w:tcW w:w="1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color w:val="000000"/>
                <w:kern w:val="0"/>
                <w:szCs w:val="21"/>
                <w:lang w:val="en-US" w:eastAsia="zh-CN"/>
              </w:rPr>
            </w:pPr>
            <w:r>
              <w:rPr>
                <w:rFonts w:hint="eastAsia" w:ascii="Times New Roman" w:hAnsi="Times New Roman"/>
                <w:color w:val="000000"/>
                <w:kern w:val="0"/>
                <w:szCs w:val="21"/>
                <w:lang w:val="en-US" w:eastAsia="zh-CN"/>
              </w:rPr>
              <w:t>7-14岁残疾儿童康复训练513例，白内障手术400例，低视力康复66例，辅具采购。</w:t>
            </w:r>
          </w:p>
        </w:tc>
        <w:tc>
          <w:tcPr>
            <w:tcW w:w="5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261" w:type="dxa"/>
            <w:vMerge w:val="continue"/>
            <w:tcBorders>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宋体" w:cs="Times New Roman"/>
                <w:color w:val="000000"/>
                <w:kern w:val="0"/>
                <w:sz w:val="21"/>
                <w:szCs w:val="21"/>
                <w:lang w:val="en-US" w:eastAsia="zh-CN" w:bidi="ar-SA"/>
              </w:rPr>
            </w:pPr>
            <w:r>
              <w:rPr>
                <w:rFonts w:hint="eastAsia" w:ascii="Times New Roman" w:hAnsi="Times New Roman"/>
                <w:color w:val="000000"/>
                <w:kern w:val="0"/>
                <w:szCs w:val="21"/>
              </w:rPr>
              <w:t>残疾人就业与扶贫</w:t>
            </w:r>
          </w:p>
        </w:tc>
        <w:tc>
          <w:tcPr>
            <w:tcW w:w="15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Cs w:val="21"/>
                <w:lang w:val="en-US" w:eastAsia="zh-CN"/>
              </w:rPr>
              <w:t>80</w:t>
            </w:r>
            <w:r>
              <w:rPr>
                <w:rFonts w:hint="eastAsia" w:ascii="Times New Roman" w:hAnsi="Times New Roman"/>
                <w:color w:val="000000"/>
                <w:kern w:val="0"/>
                <w:szCs w:val="21"/>
              </w:rPr>
              <w:t>名社会指导员培训、</w:t>
            </w:r>
            <w:r>
              <w:rPr>
                <w:rFonts w:hint="eastAsia" w:ascii="Times New Roman" w:hAnsi="Times New Roman"/>
                <w:color w:val="000000"/>
                <w:kern w:val="0"/>
                <w:szCs w:val="21"/>
                <w:lang w:val="en-US" w:eastAsia="zh-CN"/>
              </w:rPr>
              <w:t>11</w:t>
            </w:r>
            <w:r>
              <w:rPr>
                <w:rFonts w:hint="eastAsia" w:ascii="Times New Roman" w:hAnsi="Times New Roman"/>
                <w:color w:val="000000"/>
                <w:kern w:val="0"/>
                <w:szCs w:val="21"/>
              </w:rPr>
              <w:t>家基地督导评估奖励等</w:t>
            </w:r>
          </w:p>
        </w:tc>
        <w:tc>
          <w:tcPr>
            <w:tcW w:w="1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Cs w:val="21"/>
                <w:lang w:val="en-US" w:eastAsia="zh-CN"/>
              </w:rPr>
              <w:t>80</w:t>
            </w:r>
            <w:r>
              <w:rPr>
                <w:rFonts w:hint="eastAsia" w:ascii="Times New Roman" w:hAnsi="Times New Roman"/>
                <w:color w:val="000000"/>
                <w:kern w:val="0"/>
                <w:szCs w:val="21"/>
              </w:rPr>
              <w:t>名社会指导员培训、</w:t>
            </w:r>
            <w:r>
              <w:rPr>
                <w:rFonts w:hint="eastAsia" w:ascii="Times New Roman" w:hAnsi="Times New Roman"/>
                <w:color w:val="000000"/>
                <w:kern w:val="0"/>
                <w:szCs w:val="21"/>
                <w:lang w:val="en-US" w:eastAsia="zh-CN"/>
              </w:rPr>
              <w:t>11</w:t>
            </w:r>
            <w:r>
              <w:rPr>
                <w:rFonts w:hint="eastAsia" w:ascii="Times New Roman" w:hAnsi="Times New Roman"/>
                <w:color w:val="000000"/>
                <w:kern w:val="0"/>
                <w:szCs w:val="21"/>
              </w:rPr>
              <w:t>家基地督导评估奖励等</w:t>
            </w:r>
          </w:p>
        </w:tc>
        <w:tc>
          <w:tcPr>
            <w:tcW w:w="5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261" w:type="dxa"/>
            <w:vMerge w:val="continue"/>
            <w:tcBorders>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color w:val="000000"/>
                <w:kern w:val="0"/>
                <w:szCs w:val="21"/>
              </w:rPr>
              <w:t>残疾人自主创业补贴及救济救助</w:t>
            </w:r>
          </w:p>
        </w:tc>
        <w:tc>
          <w:tcPr>
            <w:tcW w:w="15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Cs w:val="21"/>
              </w:rPr>
              <w:t>扶持</w:t>
            </w:r>
            <w:r>
              <w:rPr>
                <w:rFonts w:hint="eastAsia" w:ascii="Times New Roman" w:hAnsi="Times New Roman"/>
                <w:color w:val="000000"/>
                <w:kern w:val="0"/>
                <w:szCs w:val="21"/>
                <w:lang w:val="en-US" w:eastAsia="zh-CN"/>
              </w:rPr>
              <w:t>136</w:t>
            </w:r>
            <w:r>
              <w:rPr>
                <w:rFonts w:hint="eastAsia" w:ascii="Times New Roman" w:hAnsi="Times New Roman"/>
                <w:color w:val="000000"/>
                <w:kern w:val="0"/>
                <w:szCs w:val="21"/>
              </w:rPr>
              <w:t>名残疾人创业、</w:t>
            </w:r>
            <w:r>
              <w:rPr>
                <w:rFonts w:hint="eastAsia" w:ascii="Times New Roman" w:hAnsi="Times New Roman"/>
                <w:color w:val="000000"/>
                <w:kern w:val="0"/>
                <w:szCs w:val="21"/>
                <w:lang w:val="en-US" w:eastAsia="zh-CN"/>
              </w:rPr>
              <w:t>1300</w:t>
            </w:r>
            <w:r>
              <w:rPr>
                <w:rFonts w:hint="eastAsia" w:ascii="Times New Roman" w:hAnsi="Times New Roman"/>
                <w:color w:val="000000"/>
                <w:kern w:val="0"/>
                <w:szCs w:val="21"/>
              </w:rPr>
              <w:t>名残疾人托养补贴、残疾人“两补”、1.</w:t>
            </w:r>
            <w:r>
              <w:rPr>
                <w:rFonts w:hint="eastAsia" w:ascii="Times New Roman" w:hAnsi="Times New Roman"/>
                <w:color w:val="000000"/>
                <w:kern w:val="0"/>
                <w:szCs w:val="21"/>
                <w:lang w:val="en-US" w:eastAsia="zh-CN"/>
              </w:rPr>
              <w:t>8</w:t>
            </w:r>
            <w:r>
              <w:rPr>
                <w:rFonts w:hint="eastAsia" w:ascii="Times New Roman" w:hAnsi="Times New Roman"/>
                <w:color w:val="000000"/>
                <w:kern w:val="0"/>
                <w:szCs w:val="21"/>
              </w:rPr>
              <w:t>万名城区持证残疾人购买意外伤害保险、残疾学生补助、无障碍改造、残疾人托</w:t>
            </w:r>
            <w:r>
              <w:rPr>
                <w:rFonts w:hint="eastAsia" w:ascii="Times New Roman" w:hAnsi="Times New Roman"/>
                <w:color w:val="000000"/>
                <w:kern w:val="0"/>
                <w:szCs w:val="21"/>
                <w:lang w:eastAsia="zh-CN"/>
              </w:rPr>
              <w:t>养</w:t>
            </w:r>
            <w:r>
              <w:rPr>
                <w:rFonts w:hint="eastAsia" w:ascii="Times New Roman" w:hAnsi="Times New Roman"/>
                <w:color w:val="000000"/>
                <w:kern w:val="0"/>
                <w:szCs w:val="21"/>
              </w:rPr>
              <w:t>机构建设补助帮扶经费等</w:t>
            </w:r>
          </w:p>
        </w:tc>
        <w:tc>
          <w:tcPr>
            <w:tcW w:w="1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Cs w:val="21"/>
              </w:rPr>
              <w:t>扶持</w:t>
            </w:r>
            <w:r>
              <w:rPr>
                <w:rFonts w:hint="eastAsia" w:ascii="Times New Roman" w:hAnsi="Times New Roman"/>
                <w:color w:val="000000"/>
                <w:kern w:val="0"/>
                <w:szCs w:val="21"/>
                <w:lang w:val="en-US" w:eastAsia="zh-CN"/>
              </w:rPr>
              <w:t>136</w:t>
            </w:r>
            <w:r>
              <w:rPr>
                <w:rFonts w:hint="eastAsia" w:ascii="Times New Roman" w:hAnsi="Times New Roman"/>
                <w:color w:val="000000"/>
                <w:kern w:val="0"/>
                <w:szCs w:val="21"/>
              </w:rPr>
              <w:t>名残疾人创业、</w:t>
            </w:r>
            <w:r>
              <w:rPr>
                <w:rFonts w:hint="eastAsia" w:ascii="Times New Roman" w:hAnsi="Times New Roman"/>
                <w:color w:val="000000"/>
                <w:kern w:val="0"/>
                <w:szCs w:val="21"/>
                <w:lang w:val="en-US" w:eastAsia="zh-CN"/>
              </w:rPr>
              <w:t>1300</w:t>
            </w:r>
            <w:r>
              <w:rPr>
                <w:rFonts w:hint="eastAsia" w:ascii="Times New Roman" w:hAnsi="Times New Roman"/>
                <w:color w:val="000000"/>
                <w:kern w:val="0"/>
                <w:szCs w:val="21"/>
              </w:rPr>
              <w:t>名残疾人托养补贴、残疾人“两补”、1.</w:t>
            </w:r>
            <w:r>
              <w:rPr>
                <w:rFonts w:hint="eastAsia" w:ascii="Times New Roman" w:hAnsi="Times New Roman"/>
                <w:color w:val="000000"/>
                <w:kern w:val="0"/>
                <w:szCs w:val="21"/>
                <w:lang w:val="en-US" w:eastAsia="zh-CN"/>
              </w:rPr>
              <w:t>8</w:t>
            </w:r>
            <w:r>
              <w:rPr>
                <w:rFonts w:hint="eastAsia" w:ascii="Times New Roman" w:hAnsi="Times New Roman"/>
                <w:color w:val="000000"/>
                <w:kern w:val="0"/>
                <w:szCs w:val="21"/>
              </w:rPr>
              <w:t>万名城区持证残疾人购买意外伤害保险、残疾学生补助、无障碍改造、残疾人托</w:t>
            </w:r>
            <w:r>
              <w:rPr>
                <w:rFonts w:hint="eastAsia" w:ascii="Times New Roman" w:hAnsi="Times New Roman"/>
                <w:color w:val="000000"/>
                <w:kern w:val="0"/>
                <w:szCs w:val="21"/>
                <w:lang w:eastAsia="zh-CN"/>
              </w:rPr>
              <w:t>养</w:t>
            </w:r>
            <w:r>
              <w:rPr>
                <w:rFonts w:hint="eastAsia" w:ascii="Times New Roman" w:hAnsi="Times New Roman"/>
                <w:color w:val="000000"/>
                <w:kern w:val="0"/>
                <w:szCs w:val="21"/>
              </w:rPr>
              <w:t>机构建设补助帮扶经费等等</w:t>
            </w:r>
          </w:p>
        </w:tc>
        <w:tc>
          <w:tcPr>
            <w:tcW w:w="5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261" w:type="dxa"/>
            <w:vMerge w:val="continue"/>
            <w:tcBorders>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color w:val="000000"/>
                <w:kern w:val="0"/>
                <w:szCs w:val="21"/>
              </w:rPr>
              <w:t>其他</w:t>
            </w:r>
          </w:p>
        </w:tc>
        <w:tc>
          <w:tcPr>
            <w:tcW w:w="1527"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宋体" w:cs="Times New Roman"/>
                <w:color w:val="000000"/>
                <w:kern w:val="0"/>
                <w:sz w:val="21"/>
                <w:szCs w:val="21"/>
                <w:lang w:val="en-US" w:eastAsia="zh-CN" w:bidi="ar-SA"/>
              </w:rPr>
            </w:pPr>
            <w:r>
              <w:rPr>
                <w:rFonts w:hint="eastAsia" w:ascii="Times New Roman" w:hAnsi="Times New Roman"/>
                <w:color w:val="000000"/>
                <w:kern w:val="0"/>
                <w:szCs w:val="21"/>
              </w:rPr>
              <w:t>应返城区残保金、地税代征费用、残疾人专门协会、残疾人工作者业务培训、突发事件应急经费等</w:t>
            </w:r>
          </w:p>
        </w:tc>
        <w:tc>
          <w:tcPr>
            <w:tcW w:w="1551"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宋体" w:cs="Times New Roman"/>
                <w:color w:val="000000"/>
                <w:kern w:val="0"/>
                <w:sz w:val="21"/>
                <w:szCs w:val="21"/>
                <w:lang w:val="en-US" w:eastAsia="zh-CN" w:bidi="ar-SA"/>
              </w:rPr>
            </w:pPr>
            <w:r>
              <w:rPr>
                <w:rFonts w:hint="eastAsia" w:ascii="Times New Roman" w:hAnsi="Times New Roman"/>
                <w:color w:val="000000"/>
                <w:kern w:val="0"/>
                <w:szCs w:val="21"/>
              </w:rPr>
              <w:t>应返城区残保金、地税代征费用、残疾人专门协会、残疾人工作者业务培训、突发事件应急经费等</w:t>
            </w:r>
          </w:p>
        </w:tc>
        <w:tc>
          <w:tcPr>
            <w:tcW w:w="579" w:type="dxa"/>
            <w:tcBorders>
              <w:top w:val="single" w:color="auto" w:sz="4" w:space="0"/>
              <w:left w:val="nil"/>
              <w:bottom w:val="single" w:color="auto" w:sz="4" w:space="0"/>
              <w:right w:val="single" w:color="auto" w:sz="4" w:space="0"/>
            </w:tcBorders>
            <w:shd w:val="clear" w:color="auto" w:fill="auto"/>
            <w:vAlign w:val="center"/>
          </w:tcPr>
          <w:p>
            <w:pPr>
              <w:widowControl/>
              <w:ind w:firstLine="210" w:firstLineChars="10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完成质量</w:t>
            </w:r>
          </w:p>
        </w:tc>
        <w:tc>
          <w:tcPr>
            <w:tcW w:w="1527"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按政策要求保质保量完成</w:t>
            </w:r>
          </w:p>
        </w:tc>
        <w:tc>
          <w:tcPr>
            <w:tcW w:w="1551"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按政策要求保质保量完成</w:t>
            </w:r>
          </w:p>
        </w:tc>
        <w:tc>
          <w:tcPr>
            <w:tcW w:w="579" w:type="dxa"/>
            <w:tcBorders>
              <w:top w:val="single" w:color="auto" w:sz="4" w:space="0"/>
              <w:left w:val="nil"/>
              <w:bottom w:val="single" w:color="auto" w:sz="4" w:space="0"/>
              <w:right w:val="single" w:color="auto" w:sz="4" w:space="0"/>
            </w:tcBorders>
            <w:shd w:val="clear" w:color="auto" w:fill="auto"/>
            <w:vAlign w:val="bottom"/>
          </w:tcPr>
          <w:p>
            <w:pPr>
              <w:widowControl/>
              <w:ind w:firstLine="210" w:firstLineChars="100"/>
              <w:jc w:val="left"/>
              <w:rPr>
                <w:rFonts w:hint="default" w:ascii="Times New Roman" w:hAnsi="Times New Roman" w:eastAsia="Times New Roman" w:cs="Times New Roman"/>
                <w:color w:val="000000"/>
                <w:kern w:val="0"/>
                <w:sz w:val="21"/>
                <w:szCs w:val="21"/>
                <w:lang w:val="en-US" w:eastAsia="zh-CN" w:bidi="ar-SA"/>
              </w:rPr>
            </w:pPr>
            <w:r>
              <w:rPr>
                <w:rFonts w:hint="eastAsia" w:ascii="Times New Roman" w:hAnsi="Times New Roman" w:eastAsia="Times New Roman" w:cs="Times New Roman"/>
                <w:color w:val="000000"/>
                <w:kern w:val="0"/>
                <w:sz w:val="21"/>
                <w:szCs w:val="21"/>
                <w:lang w:val="en-US" w:eastAsia="zh-CN" w:bidi="ar-SA"/>
              </w:rPr>
              <w:t>5</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完成时间</w:t>
            </w:r>
          </w:p>
        </w:tc>
        <w:tc>
          <w:tcPr>
            <w:tcW w:w="1527"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2020年12月31日之前</w:t>
            </w:r>
          </w:p>
        </w:tc>
        <w:tc>
          <w:tcPr>
            <w:tcW w:w="1551"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2020年12月31日之前</w:t>
            </w:r>
          </w:p>
        </w:tc>
        <w:tc>
          <w:tcPr>
            <w:tcW w:w="5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color w:val="000000"/>
                <w:kern w:val="0"/>
                <w:szCs w:val="21"/>
              </w:rPr>
              <w:t>政府投入</w:t>
            </w:r>
          </w:p>
        </w:tc>
        <w:tc>
          <w:tcPr>
            <w:tcW w:w="1527"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不超过预算及政策要求的限额</w:t>
            </w:r>
          </w:p>
        </w:tc>
        <w:tc>
          <w:tcPr>
            <w:tcW w:w="1551"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lang w:eastAsia="zh-CN"/>
              </w:rPr>
              <w:t>没有</w:t>
            </w:r>
            <w:r>
              <w:rPr>
                <w:rFonts w:hint="eastAsia" w:ascii="Times New Roman" w:hAnsi="Times New Roman"/>
                <w:color w:val="000000"/>
                <w:kern w:val="0"/>
                <w:szCs w:val="21"/>
              </w:rPr>
              <w:t>超过预算及政策要求的限额</w:t>
            </w:r>
          </w:p>
        </w:tc>
        <w:tc>
          <w:tcPr>
            <w:tcW w:w="5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color w:val="000000"/>
                <w:kern w:val="0"/>
                <w:szCs w:val="21"/>
              </w:rPr>
              <w:t>人均收入</w:t>
            </w:r>
          </w:p>
        </w:tc>
        <w:tc>
          <w:tcPr>
            <w:tcW w:w="1527"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促进残疾人增收</w:t>
            </w:r>
          </w:p>
        </w:tc>
        <w:tc>
          <w:tcPr>
            <w:tcW w:w="1551"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促进残疾人增收</w:t>
            </w:r>
          </w:p>
        </w:tc>
        <w:tc>
          <w:tcPr>
            <w:tcW w:w="5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color w:val="000000"/>
                <w:kern w:val="0"/>
                <w:szCs w:val="21"/>
              </w:rPr>
              <w:t>社会可持续发展</w:t>
            </w:r>
          </w:p>
        </w:tc>
        <w:tc>
          <w:tcPr>
            <w:tcW w:w="152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80" w:lineRule="exact"/>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实施残疾人民生项目，开展扶贫解困，加强社会保障，维护社会稳定，促进社会持续全面健康发展。</w:t>
            </w:r>
          </w:p>
        </w:tc>
        <w:tc>
          <w:tcPr>
            <w:tcW w:w="15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80" w:lineRule="exact"/>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实施残疾人民生项目，开展扶贫解困，加强社会保障，维护社会稳定，促进社会持续全面健康发展。</w:t>
            </w:r>
          </w:p>
        </w:tc>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18</w:t>
            </w: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color w:val="000000"/>
                <w:kern w:val="0"/>
                <w:szCs w:val="21"/>
              </w:rPr>
              <w:t>调查满意率</w:t>
            </w:r>
          </w:p>
        </w:tc>
        <w:tc>
          <w:tcPr>
            <w:tcW w:w="1527"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服务受众调查满意率90%以上；；社会公众调查满意率90%以上</w:t>
            </w:r>
          </w:p>
        </w:tc>
        <w:tc>
          <w:tcPr>
            <w:tcW w:w="1551" w:type="dxa"/>
            <w:tcBorders>
              <w:top w:val="nil"/>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服务受众调查满意率9</w:t>
            </w:r>
            <w:r>
              <w:rPr>
                <w:rFonts w:hint="eastAsia" w:ascii="Times New Roman" w:hAnsi="Times New Roman"/>
                <w:color w:val="000000"/>
                <w:kern w:val="0"/>
                <w:szCs w:val="21"/>
                <w:lang w:val="en-US" w:eastAsia="zh-CN"/>
              </w:rPr>
              <w:t>7</w:t>
            </w:r>
            <w:r>
              <w:rPr>
                <w:rFonts w:hint="eastAsia" w:ascii="Times New Roman" w:hAnsi="Times New Roman"/>
                <w:color w:val="000000"/>
                <w:kern w:val="0"/>
                <w:szCs w:val="21"/>
              </w:rPr>
              <w:t>%；社会公众调查满意率9</w:t>
            </w:r>
            <w:r>
              <w:rPr>
                <w:rFonts w:hint="eastAsia" w:ascii="Times New Roman" w:hAnsi="Times New Roman"/>
                <w:color w:val="000000"/>
                <w:kern w:val="0"/>
                <w:szCs w:val="21"/>
                <w:lang w:val="en-US" w:eastAsia="zh-CN"/>
              </w:rPr>
              <w:t>6</w:t>
            </w:r>
            <w:r>
              <w:rPr>
                <w:rFonts w:hint="eastAsia" w:ascii="Times New Roman" w:hAnsi="Times New Roman"/>
                <w:color w:val="000000"/>
                <w:kern w:val="0"/>
                <w:szCs w:val="21"/>
              </w:rPr>
              <w:t>%</w:t>
            </w:r>
          </w:p>
        </w:tc>
        <w:tc>
          <w:tcPr>
            <w:tcW w:w="57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08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55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7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08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7621"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57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90</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87</w:t>
            </w:r>
          </w:p>
        </w:tc>
        <w:tc>
          <w:tcPr>
            <w:tcW w:w="108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唐丽莎</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填报日期：</w:t>
      </w:r>
      <w:r>
        <w:rPr>
          <w:rFonts w:hint="eastAsia" w:ascii="Times New Roman" w:hAnsi="Times New Roman" w:eastAsia="仿宋_GB2312"/>
          <w:sz w:val="24"/>
          <w:lang w:val="en-US" w:eastAsia="zh-CN"/>
        </w:rPr>
        <w:t>2022.3.28</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 xml:space="preserve">8888016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hint="default" w:ascii="Times New Roman" w:hAnsi="Times New Roman" w:eastAsia="黑体"/>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3-2</w:t>
      </w:r>
    </w:p>
    <w:tbl>
      <w:tblPr>
        <w:tblStyle w:val="4"/>
        <w:tblW w:w="9999" w:type="dxa"/>
        <w:jc w:val="center"/>
        <w:tblInd w:w="0" w:type="dxa"/>
        <w:tblLayout w:type="fixed"/>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Layout w:type="fixed"/>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Layout w:type="fixed"/>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lang w:eastAsia="zh-CN"/>
              </w:rPr>
              <w:t>衡阳市残疾人联合会</w:t>
            </w:r>
            <w:r>
              <w:rPr>
                <w:rFonts w:ascii="Times New Roman" w:hAnsi="Times New Roman"/>
                <w:color w:val="000000"/>
                <w:kern w:val="0"/>
                <w:sz w:val="22"/>
              </w:rPr>
              <w:t xml:space="preserve">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Layout w:type="fixed"/>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color w:val="000000"/>
                <w:kern w:val="0"/>
                <w:szCs w:val="21"/>
              </w:rPr>
              <w:t>残疾人康复项目经费</w:t>
            </w:r>
          </w:p>
        </w:tc>
      </w:tr>
      <w:tr>
        <w:tblPrEx>
          <w:tblLayout w:type="fixed"/>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color w:val="000000"/>
                <w:kern w:val="0"/>
                <w:szCs w:val="21"/>
              </w:rPr>
              <w:t>衡阳市人民政府</w:t>
            </w:r>
          </w:p>
        </w:tc>
        <w:tc>
          <w:tcPr>
            <w:tcW w:w="110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衡阳市残疾人联合会</w:t>
            </w:r>
          </w:p>
        </w:tc>
      </w:tr>
      <w:tr>
        <w:tblPrEx>
          <w:tblLayout w:type="fixed"/>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57.6</w:t>
            </w:r>
          </w:p>
        </w:tc>
        <w:tc>
          <w:tcPr>
            <w:tcW w:w="12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57.6</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57.6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Layout w:type="fixed"/>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宋体"/>
                <w:color w:val="000000"/>
                <w:kern w:val="0"/>
                <w:szCs w:val="21"/>
                <w:lang w:eastAsia="zh-CN"/>
              </w:rPr>
            </w:pPr>
            <w:r>
              <w:rPr>
                <w:rFonts w:hint="eastAsia" w:ascii="Times New Roman" w:hAnsi="Times New Roman"/>
                <w:color w:val="000000"/>
                <w:kern w:val="0"/>
                <w:szCs w:val="21"/>
              </w:rPr>
              <w:t>完成肢体残疾人的假肢装配100</w:t>
            </w:r>
            <w:r>
              <w:rPr>
                <w:rFonts w:hint="eastAsia" w:ascii="Times New Roman" w:hAnsi="Times New Roman"/>
                <w:color w:val="000000"/>
                <w:kern w:val="0"/>
                <w:szCs w:val="21"/>
                <w:lang w:eastAsia="zh-CN"/>
              </w:rPr>
              <w:t>例</w:t>
            </w:r>
          </w:p>
        </w:tc>
        <w:tc>
          <w:tcPr>
            <w:tcW w:w="42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color w:val="000000"/>
                <w:kern w:val="0"/>
                <w:szCs w:val="21"/>
              </w:rPr>
              <w:t>完成肢体残疾人的假肢装配</w:t>
            </w:r>
            <w:r>
              <w:rPr>
                <w:rFonts w:hint="eastAsia" w:ascii="Times New Roman" w:hAnsi="Times New Roman"/>
                <w:color w:val="000000"/>
                <w:kern w:val="0"/>
                <w:szCs w:val="21"/>
                <w:lang w:val="en-US" w:eastAsia="zh-CN"/>
              </w:rPr>
              <w:t>168</w:t>
            </w:r>
            <w:r>
              <w:rPr>
                <w:rFonts w:hint="eastAsia" w:ascii="Times New Roman" w:hAnsi="Times New Roman"/>
                <w:color w:val="000000"/>
                <w:kern w:val="0"/>
                <w:szCs w:val="21"/>
                <w:lang w:eastAsia="zh-CN"/>
              </w:rPr>
              <w:t>例</w:t>
            </w:r>
          </w:p>
        </w:tc>
      </w:tr>
      <w:tr>
        <w:tblPrEx>
          <w:tblLayout w:type="fixed"/>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假肢装配人数</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100例</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168例</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15分</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15分</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质保达标率</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96%</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15分</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15分</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完成时间</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2021年内</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2021年内</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Cs w:val="21"/>
              </w:rPr>
              <w:t>政府投入</w:t>
            </w:r>
          </w:p>
        </w:tc>
        <w:tc>
          <w:tcPr>
            <w:tcW w:w="123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不超过预算及政策要求的限额</w:t>
            </w:r>
          </w:p>
        </w:tc>
        <w:tc>
          <w:tcPr>
            <w:tcW w:w="1107"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lang w:eastAsia="zh-CN"/>
              </w:rPr>
              <w:t>没有</w:t>
            </w:r>
            <w:r>
              <w:rPr>
                <w:rFonts w:hint="eastAsia" w:ascii="Times New Roman" w:hAnsi="Times New Roman"/>
                <w:color w:val="000000"/>
                <w:kern w:val="0"/>
                <w:szCs w:val="21"/>
              </w:rPr>
              <w:t>超过预算及政策要求的限额</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1313"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残疾人事业发展</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有效推动</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有效推动</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30分</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25分</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992"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调查满意率</w:t>
            </w:r>
          </w:p>
        </w:tc>
        <w:tc>
          <w:tcPr>
            <w:tcW w:w="12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992" w:type="dxa"/>
            <w:vMerge w:val="continue"/>
            <w:tcBorders>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90分</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85分</w:t>
            </w:r>
          </w:p>
        </w:tc>
        <w:tc>
          <w:tcPr>
            <w:tcW w:w="127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jc w:val="left"/>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lang w:eastAsia="zh-CN"/>
        </w:rPr>
        <w:t>唐丽莎</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填报日期：</w:t>
      </w:r>
      <w:r>
        <w:rPr>
          <w:rFonts w:hint="eastAsia" w:ascii="Times New Roman" w:hAnsi="Times New Roman" w:eastAsia="仿宋_GB2312"/>
          <w:sz w:val="24"/>
          <w:lang w:val="en-US" w:eastAsia="zh-CN"/>
        </w:rPr>
        <w:t>2022.3.28</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 xml:space="preserve">8888016 </w:t>
      </w:r>
      <w:r>
        <w:rPr>
          <w:rFonts w:ascii="Times New Roman" w:hAnsi="Times New Roman" w:eastAsia="仿宋_GB2312"/>
          <w:sz w:val="24"/>
        </w:rPr>
        <w:t>单位负责人签字：</w:t>
      </w:r>
    </w:p>
    <w:p>
      <w:pPr>
        <w:rPr>
          <w:rFonts w:hint="default" w:ascii="Times New Roman" w:hAnsi="Times New Roman" w:eastAsia="黑体"/>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3-3</w:t>
      </w:r>
    </w:p>
    <w:tbl>
      <w:tblPr>
        <w:tblStyle w:val="4"/>
        <w:tblW w:w="9999" w:type="dxa"/>
        <w:jc w:val="center"/>
        <w:tblInd w:w="0" w:type="dxa"/>
        <w:tblLayout w:type="fixed"/>
        <w:tblCellMar>
          <w:top w:w="0" w:type="dxa"/>
          <w:left w:w="108" w:type="dxa"/>
          <w:bottom w:w="0" w:type="dxa"/>
          <w:right w:w="108" w:type="dxa"/>
        </w:tblCellMar>
      </w:tblPr>
      <w:tblGrid>
        <w:gridCol w:w="1135"/>
        <w:gridCol w:w="992"/>
        <w:gridCol w:w="1121"/>
        <w:gridCol w:w="1295"/>
        <w:gridCol w:w="1230"/>
        <w:gridCol w:w="1107"/>
        <w:gridCol w:w="993"/>
        <w:gridCol w:w="855"/>
        <w:gridCol w:w="1271"/>
      </w:tblGrid>
      <w:tr>
        <w:tblPrEx>
          <w:tblLayout w:type="fixed"/>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Layout w:type="fixed"/>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lang w:eastAsia="zh-CN"/>
              </w:rPr>
              <w:t>衡阳市残疾人联合会</w:t>
            </w:r>
            <w:r>
              <w:rPr>
                <w:rFonts w:ascii="Times New Roman" w:hAnsi="Times New Roman"/>
                <w:color w:val="000000"/>
                <w:kern w:val="0"/>
                <w:sz w:val="22"/>
              </w:rPr>
              <w:t xml:space="preserve">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Layout w:type="fixed"/>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color w:val="000000"/>
                <w:kern w:val="0"/>
                <w:szCs w:val="21"/>
              </w:rPr>
              <w:t>重度残疾人护理补贴工作经费</w:t>
            </w: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color w:val="000000"/>
                <w:kern w:val="0"/>
                <w:szCs w:val="21"/>
              </w:rPr>
              <w:t>衡阳市人民政府</w:t>
            </w:r>
          </w:p>
        </w:tc>
        <w:tc>
          <w:tcPr>
            <w:tcW w:w="110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衡阳市残疾人联合会</w:t>
            </w:r>
          </w:p>
        </w:tc>
      </w:tr>
      <w:tr>
        <w:tblPrEx>
          <w:tblLayout w:type="fixed"/>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113"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95" w:type="dxa"/>
            <w:tcBorders>
              <w:top w:val="nil"/>
              <w:left w:val="nil"/>
              <w:bottom w:val="single" w:color="auto" w:sz="4" w:space="0"/>
              <w:right w:val="single" w:color="auto" w:sz="4" w:space="0"/>
            </w:tcBorders>
            <w:shd w:val="clear" w:color="auto" w:fill="auto"/>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2113"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10.8</w:t>
            </w:r>
          </w:p>
        </w:tc>
        <w:tc>
          <w:tcPr>
            <w:tcW w:w="12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10.8</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10.8</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2113"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2113" w:type="dxa"/>
            <w:gridSpan w:val="2"/>
            <w:tcBorders>
              <w:top w:val="nil"/>
              <w:left w:val="nil"/>
              <w:bottom w:val="single" w:color="auto" w:sz="4" w:space="0"/>
              <w:right w:val="single" w:color="auto" w:sz="4" w:space="0"/>
            </w:tcBorders>
            <w:shd w:val="clear" w:color="auto" w:fill="auto"/>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2113" w:type="dxa"/>
            <w:gridSpan w:val="2"/>
            <w:tcBorders>
              <w:top w:val="nil"/>
              <w:left w:val="nil"/>
              <w:bottom w:val="single" w:color="auto" w:sz="4" w:space="0"/>
              <w:right w:val="single" w:color="auto" w:sz="4" w:space="0"/>
            </w:tcBorders>
            <w:shd w:val="clear" w:color="auto" w:fill="auto"/>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Layout w:type="fixed"/>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严格按政策要求审核重度残疾人护理补贴申报资料，促进补贴及时发放。</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严格按政策要求审核重度残疾人护理补贴申报资料，促进补贴及时发放。</w:t>
            </w:r>
          </w:p>
        </w:tc>
      </w:tr>
      <w:tr>
        <w:tblPrEx>
          <w:tblLayout w:type="fixed"/>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2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1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29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审核完成率</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98.9%</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15分</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15分</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1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29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审核误差率</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2.8%</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15分</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15分</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1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29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项目时限</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2021年内</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2021年内</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11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29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Cs w:val="21"/>
              </w:rPr>
              <w:t>政府投入</w:t>
            </w:r>
          </w:p>
        </w:tc>
        <w:tc>
          <w:tcPr>
            <w:tcW w:w="123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rPr>
              <w:t>不超过预算及政策要求的限额</w:t>
            </w:r>
          </w:p>
        </w:tc>
        <w:tc>
          <w:tcPr>
            <w:tcW w:w="1107"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Times New Roman" w:hAnsi="Times New Roman" w:eastAsia="Times New Roman" w:cs="Times New Roman"/>
                <w:color w:val="000000"/>
                <w:kern w:val="0"/>
                <w:sz w:val="21"/>
                <w:szCs w:val="21"/>
                <w:lang w:val="en-US" w:eastAsia="zh-CN" w:bidi="ar-SA"/>
              </w:rPr>
            </w:pPr>
            <w:r>
              <w:rPr>
                <w:rFonts w:hint="eastAsia" w:ascii="Times New Roman" w:hAnsi="Times New Roman"/>
                <w:color w:val="000000"/>
                <w:kern w:val="0"/>
                <w:szCs w:val="21"/>
                <w:lang w:eastAsia="zh-CN"/>
              </w:rPr>
              <w:t>没有</w:t>
            </w:r>
            <w:r>
              <w:rPr>
                <w:rFonts w:hint="eastAsia" w:ascii="Times New Roman" w:hAnsi="Times New Roman"/>
                <w:color w:val="000000"/>
                <w:kern w:val="0"/>
                <w:szCs w:val="21"/>
              </w:rPr>
              <w:t>超过预算及政策要求的限额</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10分</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益指标</w:t>
            </w:r>
          </w:p>
        </w:tc>
        <w:tc>
          <w:tcPr>
            <w:tcW w:w="129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社会可持续发展</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有效促进</w:t>
            </w:r>
          </w:p>
        </w:tc>
        <w:tc>
          <w:tcPr>
            <w:tcW w:w="110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eastAsia="zh-CN"/>
              </w:rPr>
              <w:t>有效促进</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30分</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26分</w:t>
            </w:r>
          </w:p>
        </w:tc>
        <w:tc>
          <w:tcPr>
            <w:tcW w:w="127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_GB2312"/>
                <w:color w:val="000000"/>
                <w:kern w:val="0"/>
                <w:szCs w:val="21"/>
              </w:rPr>
            </w:pPr>
          </w:p>
        </w:tc>
        <w:tc>
          <w:tcPr>
            <w:tcW w:w="992" w:type="dxa"/>
            <w:tcBorders>
              <w:top w:val="nil"/>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121" w:type="dxa"/>
            <w:tcBorders>
              <w:top w:val="nil"/>
              <w:left w:val="nil"/>
              <w:right w:val="single" w:color="auto"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295"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满意调查率</w:t>
            </w:r>
          </w:p>
        </w:tc>
        <w:tc>
          <w:tcPr>
            <w:tcW w:w="12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90%</w:t>
            </w:r>
          </w:p>
        </w:tc>
        <w:tc>
          <w:tcPr>
            <w:tcW w:w="110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96%</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10分</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10分</w:t>
            </w:r>
          </w:p>
        </w:tc>
        <w:tc>
          <w:tcPr>
            <w:tcW w:w="127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Layout w:type="fixed"/>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90分</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86分</w:t>
            </w:r>
          </w:p>
        </w:tc>
        <w:tc>
          <w:tcPr>
            <w:tcW w:w="127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lang w:eastAsia="zh-CN"/>
        </w:rPr>
        <w:t>唐丽莎</w:t>
      </w: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ascii="Times New Roman" w:hAnsi="Times New Roman" w:eastAsia="仿宋_GB2312"/>
          <w:sz w:val="24"/>
        </w:rPr>
        <w:t>填报日期：</w:t>
      </w:r>
      <w:r>
        <w:rPr>
          <w:rFonts w:hint="eastAsia" w:ascii="Times New Roman" w:hAnsi="Times New Roman" w:eastAsia="仿宋_GB2312"/>
          <w:sz w:val="24"/>
          <w:lang w:val="en-US" w:eastAsia="zh-CN"/>
        </w:rPr>
        <w:t>2022.3.28</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 xml:space="preserve">8888016 </w:t>
      </w:r>
      <w:r>
        <w:rPr>
          <w:rFonts w:ascii="Times New Roman" w:hAnsi="Times New Roman" w:eastAsia="仿宋_GB2312"/>
          <w:sz w:val="24"/>
        </w:rPr>
        <w:t>单位负责人签字：</w:t>
      </w:r>
    </w:p>
    <w:p>
      <w:pP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F465AF"/>
    <w:multiLevelType w:val="singleLevel"/>
    <w:tmpl w:val="F1F465AF"/>
    <w:lvl w:ilvl="0" w:tentative="0">
      <w:start w:val="1"/>
      <w:numFmt w:val="chineseCounting"/>
      <w:suff w:val="nothing"/>
      <w:lvlText w:val="（%1）"/>
      <w:lvlJc w:val="left"/>
      <w:rPr>
        <w:rFonts w:hint="eastAsia"/>
      </w:rPr>
    </w:lvl>
  </w:abstractNum>
  <w:abstractNum w:abstractNumId="1">
    <w:nsid w:val="11BB74D7"/>
    <w:multiLevelType w:val="singleLevel"/>
    <w:tmpl w:val="11BB74D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C3245"/>
    <w:rsid w:val="01BB3CD7"/>
    <w:rsid w:val="03885E3A"/>
    <w:rsid w:val="051849A5"/>
    <w:rsid w:val="06240593"/>
    <w:rsid w:val="07005767"/>
    <w:rsid w:val="071579E5"/>
    <w:rsid w:val="07CD6D44"/>
    <w:rsid w:val="07D93108"/>
    <w:rsid w:val="084A7B62"/>
    <w:rsid w:val="08CE4700"/>
    <w:rsid w:val="08FA53EA"/>
    <w:rsid w:val="0B1F23A2"/>
    <w:rsid w:val="0B9D0A82"/>
    <w:rsid w:val="0BB023D2"/>
    <w:rsid w:val="0BF21C7C"/>
    <w:rsid w:val="107B2FAF"/>
    <w:rsid w:val="12BF3A5C"/>
    <w:rsid w:val="16E925A5"/>
    <w:rsid w:val="176C7287"/>
    <w:rsid w:val="17DA428F"/>
    <w:rsid w:val="19614D0C"/>
    <w:rsid w:val="19DD25E4"/>
    <w:rsid w:val="1AD55A0D"/>
    <w:rsid w:val="1C283926"/>
    <w:rsid w:val="1DF95513"/>
    <w:rsid w:val="20193EC4"/>
    <w:rsid w:val="20800D68"/>
    <w:rsid w:val="21104959"/>
    <w:rsid w:val="231E6EAA"/>
    <w:rsid w:val="23A62C8D"/>
    <w:rsid w:val="275F50C5"/>
    <w:rsid w:val="2764542A"/>
    <w:rsid w:val="27AF0127"/>
    <w:rsid w:val="291358E8"/>
    <w:rsid w:val="2A32072A"/>
    <w:rsid w:val="2C2C2F57"/>
    <w:rsid w:val="2CD1196F"/>
    <w:rsid w:val="30B40D4C"/>
    <w:rsid w:val="3126266B"/>
    <w:rsid w:val="35AE2FE6"/>
    <w:rsid w:val="37B87D95"/>
    <w:rsid w:val="382E2C25"/>
    <w:rsid w:val="39215554"/>
    <w:rsid w:val="39D22B9C"/>
    <w:rsid w:val="3B8E750C"/>
    <w:rsid w:val="3CBE62EC"/>
    <w:rsid w:val="3D802923"/>
    <w:rsid w:val="3F473ED8"/>
    <w:rsid w:val="3F9A4950"/>
    <w:rsid w:val="40036D3B"/>
    <w:rsid w:val="40B03D74"/>
    <w:rsid w:val="40F97454"/>
    <w:rsid w:val="41313092"/>
    <w:rsid w:val="421B164C"/>
    <w:rsid w:val="42893C6E"/>
    <w:rsid w:val="46A0050C"/>
    <w:rsid w:val="46A2058E"/>
    <w:rsid w:val="47E87A59"/>
    <w:rsid w:val="485818FE"/>
    <w:rsid w:val="48B635BC"/>
    <w:rsid w:val="49DD1324"/>
    <w:rsid w:val="4CB70718"/>
    <w:rsid w:val="4CC0176E"/>
    <w:rsid w:val="4D062C48"/>
    <w:rsid w:val="4E45446B"/>
    <w:rsid w:val="50064805"/>
    <w:rsid w:val="50581E98"/>
    <w:rsid w:val="5132372E"/>
    <w:rsid w:val="52720E14"/>
    <w:rsid w:val="52EB5F25"/>
    <w:rsid w:val="537F5211"/>
    <w:rsid w:val="554A2908"/>
    <w:rsid w:val="55CE1AA9"/>
    <w:rsid w:val="563805C7"/>
    <w:rsid w:val="57655A52"/>
    <w:rsid w:val="580F7D8C"/>
    <w:rsid w:val="582F759C"/>
    <w:rsid w:val="5A291B61"/>
    <w:rsid w:val="5C7F0CFE"/>
    <w:rsid w:val="5CF4130D"/>
    <w:rsid w:val="5D276E4B"/>
    <w:rsid w:val="5DB46785"/>
    <w:rsid w:val="5EF35C67"/>
    <w:rsid w:val="5F903222"/>
    <w:rsid w:val="609F196E"/>
    <w:rsid w:val="62725FBE"/>
    <w:rsid w:val="62B2525D"/>
    <w:rsid w:val="630F445E"/>
    <w:rsid w:val="638F7345"/>
    <w:rsid w:val="639D4CC6"/>
    <w:rsid w:val="639E2124"/>
    <w:rsid w:val="65BD4645"/>
    <w:rsid w:val="662D29AA"/>
    <w:rsid w:val="665D5C23"/>
    <w:rsid w:val="6686712D"/>
    <w:rsid w:val="66AC6B93"/>
    <w:rsid w:val="677539A5"/>
    <w:rsid w:val="67B93D66"/>
    <w:rsid w:val="691B3B5C"/>
    <w:rsid w:val="6928495D"/>
    <w:rsid w:val="69915149"/>
    <w:rsid w:val="69DE6063"/>
    <w:rsid w:val="6A2B404A"/>
    <w:rsid w:val="6AFC60D6"/>
    <w:rsid w:val="6B1D2224"/>
    <w:rsid w:val="6B814037"/>
    <w:rsid w:val="6C270A6A"/>
    <w:rsid w:val="6C3C50FC"/>
    <w:rsid w:val="6D2D20B0"/>
    <w:rsid w:val="6F3E1127"/>
    <w:rsid w:val="6FE755F5"/>
    <w:rsid w:val="71463740"/>
    <w:rsid w:val="77A86F03"/>
    <w:rsid w:val="795C6571"/>
    <w:rsid w:val="7997516A"/>
    <w:rsid w:val="7A5073DE"/>
    <w:rsid w:val="7AB04F89"/>
    <w:rsid w:val="7B627508"/>
    <w:rsid w:val="7BEA0BA0"/>
    <w:rsid w:val="7C6333F8"/>
    <w:rsid w:val="7D0B2662"/>
    <w:rsid w:val="7DEE3196"/>
    <w:rsid w:val="7E293A4B"/>
    <w:rsid w:val="7EB838C2"/>
    <w:rsid w:val="7EB94480"/>
    <w:rsid w:val="7FDC2F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40" w:after="240" w:line="360" w:lineRule="auto"/>
      <w:outlineLvl w:val="3"/>
    </w:pPr>
    <w:rPr>
      <w:rFonts w:ascii="Calibri Light" w:hAnsi="Calibri Light" w:cs="Times New Roman"/>
      <w:b/>
      <w:bCs/>
      <w:sz w:val="32"/>
      <w:szCs w:val="28"/>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List Paragraph"/>
    <w:basedOn w:val="1"/>
    <w:qFormat/>
    <w:uiPriority w:val="99"/>
    <w:pPr>
      <w:ind w:firstLine="420" w:firstLineChars="200"/>
    </w:pPr>
    <w:rPr>
      <w:rFonts w:ascii="Times New Roman" w:hAnsi="Times New Roman"/>
      <w:szCs w:val="24"/>
    </w:rPr>
  </w:style>
  <w:style w:type="paragraph" w:customStyle="1" w:styleId="6">
    <w:name w:val="列出段落2"/>
    <w:basedOn w:val="1"/>
    <w:qFormat/>
    <w:uiPriority w:val="0"/>
    <w:pPr>
      <w:ind w:firstLine="420" w:firstLineChars="200"/>
    </w:pPr>
    <w:rPr>
      <w:rFonts w:ascii="Times New Roman" w:hAnsi="Times New Roman"/>
      <w:szCs w:val="24"/>
    </w:rPr>
  </w:style>
  <w:style w:type="character" w:customStyle="1" w:styleId="7">
    <w:name w:val="NormalCharacter"/>
    <w:qFormat/>
    <w:uiPriority w:val="0"/>
  </w:style>
  <w:style w:type="character" w:customStyle="1" w:styleId="8">
    <w:name w:val="UserStyle_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2022-03-22T08:18:00Z</dcterms:created>
  <dc:creator>Administrator</dc:creator>
  <cp:lastModifiedBy>Administrator</cp:lastModifiedBy>
  <cp:lastPrinted>2022-05-06T03:22:00Z</cp:lastPrinted>
  <dcterms:modified xsi:type="dcterms:W3CDTF">2022-09-27T02:43:58Z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y fmtid="{D5CDD505-2E9C-101B-9397-08002B2CF9AE}" pid="3" name="ICV">
    <vt:lpwstr>E546E2E4C4FB4D8C9AA0C01FCDEEA411</vt:lpwstr>
  </property>
</Properties>
</file>